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B7" w:rsidRDefault="001D2DCF" w:rsidP="001D2DCF">
      <w:pPr>
        <w:jc w:val="center"/>
        <w:rPr>
          <w:b/>
        </w:rPr>
      </w:pPr>
      <w:r>
        <w:rPr>
          <w:b/>
        </w:rPr>
        <w:t>Public Integrity</w:t>
      </w:r>
      <w:r w:rsidR="00D50CB7" w:rsidRPr="00D50CB7">
        <w:rPr>
          <w:b/>
        </w:rPr>
        <w:t xml:space="preserve"> Hackathon Terms and Conditions</w:t>
      </w:r>
    </w:p>
    <w:p w:rsidR="001D2DCF" w:rsidRPr="00D50CB7" w:rsidRDefault="001D2DCF" w:rsidP="001D2DCF">
      <w:pPr>
        <w:jc w:val="center"/>
        <w:rPr>
          <w:b/>
        </w:rPr>
      </w:pPr>
    </w:p>
    <w:p w:rsidR="00D50CB7" w:rsidRPr="007C5B7B" w:rsidRDefault="00D50CB7" w:rsidP="0036694C">
      <w:pPr>
        <w:jc w:val="both"/>
        <w:rPr>
          <w:b/>
        </w:rPr>
      </w:pPr>
      <w:r w:rsidRPr="007C5B7B">
        <w:rPr>
          <w:b/>
        </w:rPr>
        <w:t>Overview</w:t>
      </w:r>
    </w:p>
    <w:p w:rsidR="007C5B7B" w:rsidRDefault="007C5B7B" w:rsidP="0036694C">
      <w:pPr>
        <w:jc w:val="both"/>
        <w:rPr>
          <w:rFonts w:ascii="Calibri" w:hAnsi="Calibri"/>
        </w:rPr>
      </w:pPr>
      <w:r w:rsidRPr="007C5B7B">
        <w:rPr>
          <w:rFonts w:ascii="Calibri" w:hAnsi="Calibri"/>
        </w:rPr>
        <w:t>The Organisation for Economic Co-operation and Development (OECD)</w:t>
      </w:r>
      <w:r w:rsidR="00290958">
        <w:rPr>
          <w:rFonts w:ascii="Calibri" w:hAnsi="Calibri"/>
        </w:rPr>
        <w:t>,</w:t>
      </w:r>
      <w:r w:rsidRPr="007C5B7B">
        <w:rPr>
          <w:rFonts w:ascii="Calibri" w:hAnsi="Calibri"/>
        </w:rPr>
        <w:t xml:space="preserve"> in partnership with the Greek General Secretariat against C</w:t>
      </w:r>
      <w:r w:rsidR="001D2DCF">
        <w:rPr>
          <w:rFonts w:ascii="Calibri" w:hAnsi="Calibri"/>
        </w:rPr>
        <w:t xml:space="preserve">orruption (GSAC), the </w:t>
      </w:r>
      <w:proofErr w:type="spellStart"/>
      <w:r w:rsidR="001D2DCF">
        <w:rPr>
          <w:rFonts w:ascii="Calibri" w:hAnsi="Calibri"/>
        </w:rPr>
        <w:t>Harokopio</w:t>
      </w:r>
      <w:proofErr w:type="spellEnd"/>
      <w:r w:rsidRPr="007C5B7B">
        <w:rPr>
          <w:rFonts w:ascii="Calibri" w:hAnsi="Calibri"/>
        </w:rPr>
        <w:t xml:space="preserve"> University and the Greek Open Technologies Alliance (GFOSS)</w:t>
      </w:r>
      <w:r w:rsidR="004B76D7">
        <w:rPr>
          <w:rFonts w:ascii="Calibri" w:hAnsi="Calibri"/>
        </w:rPr>
        <w:t xml:space="preserve"> (the “Event Organizers”)</w:t>
      </w:r>
      <w:r w:rsidRPr="007C5B7B">
        <w:rPr>
          <w:rFonts w:ascii="Calibri" w:hAnsi="Calibri"/>
        </w:rPr>
        <w:t xml:space="preserve">, </w:t>
      </w:r>
      <w:r w:rsidR="00290958">
        <w:rPr>
          <w:rFonts w:ascii="Calibri" w:hAnsi="Calibri"/>
        </w:rPr>
        <w:t>has organised</w:t>
      </w:r>
      <w:r w:rsidRPr="007C5B7B">
        <w:rPr>
          <w:rFonts w:ascii="Calibri" w:hAnsi="Calibri"/>
        </w:rPr>
        <w:t xml:space="preserve"> a </w:t>
      </w:r>
      <w:r w:rsidRPr="007C5B7B">
        <w:rPr>
          <w:rFonts w:ascii="Calibri" w:hAnsi="Calibri"/>
          <w:b/>
          <w:bCs/>
        </w:rPr>
        <w:t>Public Integrity</w:t>
      </w:r>
      <w:r w:rsidR="00806F88">
        <w:rPr>
          <w:rFonts w:ascii="Calibri" w:hAnsi="Calibri"/>
          <w:b/>
          <w:bCs/>
        </w:rPr>
        <w:t xml:space="preserve"> Hackathon</w:t>
      </w:r>
      <w:r w:rsidRPr="007C5B7B">
        <w:rPr>
          <w:rFonts w:ascii="Calibri" w:hAnsi="Calibri"/>
          <w:b/>
          <w:bCs/>
        </w:rPr>
        <w:t xml:space="preserve"> </w:t>
      </w:r>
      <w:r w:rsidR="00806F88">
        <w:rPr>
          <w:rFonts w:ascii="Calibri" w:hAnsi="Calibri"/>
          <w:bCs/>
        </w:rPr>
        <w:t xml:space="preserve">(the “Hackathon”) </w:t>
      </w:r>
      <w:r w:rsidRPr="007C5B7B">
        <w:rPr>
          <w:rFonts w:ascii="Calibri" w:hAnsi="Calibri"/>
        </w:rPr>
        <w:t>in which students, academi</w:t>
      </w:r>
      <w:r w:rsidR="00290958">
        <w:rPr>
          <w:rFonts w:ascii="Calibri" w:hAnsi="Calibri"/>
        </w:rPr>
        <w:t>cs</w:t>
      </w:r>
      <w:r w:rsidRPr="007C5B7B">
        <w:rPr>
          <w:rFonts w:ascii="Calibri" w:hAnsi="Calibri"/>
        </w:rPr>
        <w:t xml:space="preserve">, start-ups, software developers, and other participants interested in making an impact </w:t>
      </w:r>
      <w:r w:rsidR="00290958">
        <w:rPr>
          <w:rFonts w:ascii="Calibri" w:hAnsi="Calibri"/>
        </w:rPr>
        <w:t>on</w:t>
      </w:r>
      <w:r w:rsidRPr="007C5B7B">
        <w:rPr>
          <w:rFonts w:ascii="Calibri" w:hAnsi="Calibri"/>
        </w:rPr>
        <w:t xml:space="preserve"> society in the area of anti-corruption will engage in collaborative computer programming.</w:t>
      </w:r>
    </w:p>
    <w:p w:rsidR="0032403F" w:rsidRDefault="0032403F" w:rsidP="001110D5">
      <w:pPr>
        <w:spacing w:before="75" w:after="240" w:line="240" w:lineRule="auto"/>
        <w:rPr>
          <w:rFonts w:ascii="Calibri" w:hAnsi="Calibri"/>
        </w:rPr>
      </w:pPr>
      <w:r w:rsidRPr="00FD52E7">
        <w:rPr>
          <w:rFonts w:ascii="Calibri" w:hAnsi="Calibri"/>
        </w:rPr>
        <w:t xml:space="preserve">The following </w:t>
      </w:r>
      <w:r>
        <w:t xml:space="preserve">Hackathon Rules </w:t>
      </w:r>
      <w:r w:rsidRPr="00FD52E7">
        <w:rPr>
          <w:rFonts w:ascii="Calibri" w:hAnsi="Calibri"/>
        </w:rPr>
        <w:t xml:space="preserve">apply to the Hackathon. By participating in the Hackathon, you </w:t>
      </w:r>
      <w:r w:rsidR="00A4663A">
        <w:rPr>
          <w:rFonts w:ascii="Calibri" w:hAnsi="Calibri"/>
        </w:rPr>
        <w:t>agree</w:t>
      </w:r>
      <w:r w:rsidRPr="00FD52E7">
        <w:rPr>
          <w:rFonts w:ascii="Calibri" w:hAnsi="Calibri"/>
        </w:rPr>
        <w:t xml:space="preserve"> to comply with these Rules and provide all information required. You understand that any failure to do so </w:t>
      </w:r>
      <w:r>
        <w:rPr>
          <w:rFonts w:ascii="Calibri" w:hAnsi="Calibri"/>
        </w:rPr>
        <w:t>may</w:t>
      </w:r>
      <w:r w:rsidRPr="00FD52E7">
        <w:rPr>
          <w:rFonts w:ascii="Calibri" w:hAnsi="Calibri"/>
        </w:rPr>
        <w:t xml:space="preserve"> result in disqualification.</w:t>
      </w:r>
    </w:p>
    <w:p w:rsidR="0032403F" w:rsidRDefault="0032403F" w:rsidP="001110D5">
      <w:pPr>
        <w:spacing w:before="75" w:after="240" w:line="240" w:lineRule="auto"/>
        <w:rPr>
          <w:strike/>
        </w:rPr>
      </w:pPr>
    </w:p>
    <w:p w:rsidR="00D50CB7" w:rsidRDefault="00D50CB7" w:rsidP="0036694C">
      <w:pPr>
        <w:jc w:val="both"/>
        <w:rPr>
          <w:b/>
        </w:rPr>
      </w:pPr>
      <w:r w:rsidRPr="001D2DCF">
        <w:rPr>
          <w:b/>
        </w:rPr>
        <w:t xml:space="preserve">The </w:t>
      </w:r>
      <w:r w:rsidR="001D2DCF">
        <w:rPr>
          <w:b/>
        </w:rPr>
        <w:t>Public Integrity</w:t>
      </w:r>
      <w:r w:rsidRPr="001D2DCF">
        <w:rPr>
          <w:b/>
        </w:rPr>
        <w:t xml:space="preserve"> Hackathon Challenge</w:t>
      </w:r>
    </w:p>
    <w:p w:rsidR="001D2DCF" w:rsidRPr="001D2DCF" w:rsidRDefault="001D2DCF" w:rsidP="001D2DCF">
      <w:pPr>
        <w:spacing w:after="0" w:line="240" w:lineRule="auto"/>
        <w:jc w:val="both"/>
        <w:rPr>
          <w:rFonts w:ascii="Calibri" w:hAnsi="Calibri" w:cs="Calibri"/>
          <w:b/>
          <w:bCs/>
          <w:color w:val="4F6228"/>
        </w:rPr>
      </w:pPr>
      <w:r w:rsidRPr="001D2DCF">
        <w:rPr>
          <w:rFonts w:ascii="Calibri" w:hAnsi="Calibri" w:cs="Calibri"/>
        </w:rPr>
        <w:t>The</w:t>
      </w:r>
      <w:r>
        <w:rPr>
          <w:rFonts w:ascii="Calibri" w:hAnsi="Calibri" w:cs="Calibri"/>
        </w:rPr>
        <w:t xml:space="preserve"> key g</w:t>
      </w:r>
      <w:r w:rsidRPr="001D2DCF">
        <w:rPr>
          <w:rFonts w:ascii="Calibri" w:hAnsi="Calibri" w:cs="Calibri"/>
        </w:rPr>
        <w:t>oals</w:t>
      </w:r>
      <w:r w:rsidRPr="001D2DCF">
        <w:rPr>
          <w:rFonts w:ascii="Calibri" w:hAnsi="Calibri" w:cs="Calibri"/>
          <w:b/>
          <w:bCs/>
          <w:color w:val="4F6228"/>
        </w:rPr>
        <w:t xml:space="preserve"> </w:t>
      </w:r>
      <w:r w:rsidR="00806F88" w:rsidRPr="001110D5">
        <w:rPr>
          <w:rFonts w:ascii="Calibri" w:hAnsi="Calibri" w:cs="Calibri"/>
        </w:rPr>
        <w:t xml:space="preserve">of the Hackathon </w:t>
      </w:r>
      <w:r w:rsidRPr="001D2DCF">
        <w:rPr>
          <w:rFonts w:ascii="Calibri" w:hAnsi="Calibri" w:cs="Calibri"/>
        </w:rPr>
        <w:t>are</w:t>
      </w:r>
      <w:r w:rsidR="00290958">
        <w:rPr>
          <w:rFonts w:ascii="Calibri" w:hAnsi="Calibri" w:cs="Calibri"/>
        </w:rPr>
        <w:t xml:space="preserve"> to</w:t>
      </w:r>
      <w:r>
        <w:rPr>
          <w:rFonts w:ascii="Calibri" w:hAnsi="Calibri" w:cs="Calibri"/>
        </w:rPr>
        <w:t>:</w:t>
      </w:r>
    </w:p>
    <w:p w:rsidR="001D2DCF" w:rsidRPr="001D2DCF" w:rsidRDefault="001D2DCF" w:rsidP="001D2DCF">
      <w:pPr>
        <w:spacing w:after="0" w:line="240" w:lineRule="auto"/>
        <w:jc w:val="both"/>
        <w:rPr>
          <w:rFonts w:ascii="Calibri" w:hAnsi="Calibri" w:cs="Calibri"/>
          <w:b/>
          <w:bCs/>
          <w:color w:val="4F6228"/>
        </w:rPr>
      </w:pPr>
    </w:p>
    <w:p w:rsidR="001D2DCF" w:rsidRPr="001D2DCF" w:rsidRDefault="001D2DCF" w:rsidP="001D2DCF">
      <w:pPr>
        <w:numPr>
          <w:ilvl w:val="0"/>
          <w:numId w:val="2"/>
        </w:numPr>
        <w:spacing w:after="0" w:line="240" w:lineRule="auto"/>
        <w:jc w:val="both"/>
        <w:rPr>
          <w:rFonts w:ascii="Calibri" w:hAnsi="Calibri" w:cs="Calibri"/>
          <w:lang w:val="el-GR"/>
        </w:rPr>
      </w:pPr>
      <w:r w:rsidRPr="001D2DCF">
        <w:rPr>
          <w:rFonts w:ascii="Calibri" w:hAnsi="Calibri" w:cs="Calibri"/>
        </w:rPr>
        <w:t xml:space="preserve">Create an innovation-driven crowd-sourced space to conceptualize and develop innovative </w:t>
      </w:r>
      <w:proofErr w:type="gramStart"/>
      <w:r w:rsidRPr="001D2DCF">
        <w:rPr>
          <w:rFonts w:ascii="Calibri" w:hAnsi="Calibri" w:cs="Calibri"/>
        </w:rPr>
        <w:t>solutions</w:t>
      </w:r>
      <w:proofErr w:type="gramEnd"/>
      <w:r w:rsidRPr="001D2DCF">
        <w:rPr>
          <w:rFonts w:ascii="Calibri" w:hAnsi="Calibri" w:cs="Calibri"/>
        </w:rPr>
        <w:t xml:space="preserve"> to engage citizens to actively prevent and fight corruption in the public sector</w:t>
      </w:r>
      <w:r>
        <w:rPr>
          <w:rFonts w:ascii="Calibri" w:hAnsi="Calibri" w:cs="Calibri"/>
        </w:rPr>
        <w:t>.</w:t>
      </w:r>
    </w:p>
    <w:p w:rsidR="001D2DCF" w:rsidRPr="001D2DCF" w:rsidRDefault="001D2DCF" w:rsidP="001D2DCF">
      <w:pPr>
        <w:numPr>
          <w:ilvl w:val="0"/>
          <w:numId w:val="2"/>
        </w:numPr>
        <w:spacing w:after="0" w:line="240" w:lineRule="auto"/>
        <w:jc w:val="both"/>
        <w:rPr>
          <w:rFonts w:ascii="Calibri" w:hAnsi="Calibri" w:cs="Calibri"/>
          <w:lang w:val="el-GR"/>
        </w:rPr>
      </w:pPr>
      <w:r w:rsidRPr="001D2DCF">
        <w:rPr>
          <w:rFonts w:ascii="Calibri" w:hAnsi="Calibri" w:cs="Calibri"/>
        </w:rPr>
        <w:t>Create prototype mobile and information-system-based applications and technological solutions to share actionable anti-corruption information with a variety of stakeholders, sectors and end-users</w:t>
      </w:r>
      <w:r>
        <w:rPr>
          <w:rFonts w:ascii="Calibri" w:hAnsi="Calibri" w:cs="Calibri"/>
        </w:rPr>
        <w:t>.</w:t>
      </w:r>
    </w:p>
    <w:p w:rsidR="001D2DCF" w:rsidRPr="001D2DCF" w:rsidRDefault="001D2DCF" w:rsidP="001D2DCF">
      <w:pPr>
        <w:numPr>
          <w:ilvl w:val="0"/>
          <w:numId w:val="2"/>
        </w:numPr>
        <w:spacing w:after="0" w:line="240" w:lineRule="auto"/>
        <w:jc w:val="both"/>
        <w:rPr>
          <w:rFonts w:ascii="Calibri" w:hAnsi="Calibri" w:cs="Calibri"/>
          <w:lang w:val="el-GR"/>
        </w:rPr>
      </w:pPr>
      <w:r w:rsidRPr="001D2DCF">
        <w:rPr>
          <w:rFonts w:ascii="Calibri" w:hAnsi="Calibri" w:cs="Calibri"/>
        </w:rPr>
        <w:t>Connect</w:t>
      </w:r>
      <w:r w:rsidRPr="001D2DCF">
        <w:rPr>
          <w:rFonts w:ascii="Calibri" w:hAnsi="Calibri" w:cs="Calibri"/>
          <w:lang w:val="el-GR"/>
        </w:rPr>
        <w:t xml:space="preserve"> </w:t>
      </w:r>
      <w:r w:rsidRPr="001D2DCF">
        <w:rPr>
          <w:rFonts w:ascii="Calibri" w:hAnsi="Calibri" w:cs="Calibri"/>
        </w:rPr>
        <w:t>technology</w:t>
      </w:r>
      <w:r w:rsidRPr="001D2DCF">
        <w:rPr>
          <w:rFonts w:ascii="Calibri" w:hAnsi="Calibri" w:cs="Calibri"/>
          <w:lang w:val="el-GR"/>
        </w:rPr>
        <w:t xml:space="preserve"> </w:t>
      </w:r>
      <w:r w:rsidRPr="001D2DCF">
        <w:rPr>
          <w:rFonts w:ascii="Calibri" w:hAnsi="Calibri" w:cs="Calibri"/>
        </w:rPr>
        <w:t>with</w:t>
      </w:r>
      <w:r w:rsidRPr="001D2DCF">
        <w:rPr>
          <w:rFonts w:ascii="Calibri" w:hAnsi="Calibri" w:cs="Calibri"/>
          <w:lang w:val="el-GR"/>
        </w:rPr>
        <w:t xml:space="preserve"> </w:t>
      </w:r>
      <w:r w:rsidRPr="001D2DCF">
        <w:rPr>
          <w:rFonts w:ascii="Calibri" w:hAnsi="Calibri" w:cs="Calibri"/>
        </w:rPr>
        <w:t>citizens</w:t>
      </w:r>
      <w:r w:rsidRPr="001D2DCF">
        <w:rPr>
          <w:rFonts w:ascii="Calibri" w:hAnsi="Calibri" w:cs="Calibri"/>
          <w:lang w:val="el-GR"/>
        </w:rPr>
        <w:t xml:space="preserve"> </w:t>
      </w:r>
      <w:r w:rsidRPr="001D2DCF">
        <w:rPr>
          <w:rFonts w:ascii="Calibri" w:hAnsi="Calibri" w:cs="Calibri"/>
        </w:rPr>
        <w:t>to</w:t>
      </w:r>
      <w:r w:rsidRPr="001D2DCF">
        <w:rPr>
          <w:rFonts w:ascii="Calibri" w:hAnsi="Calibri" w:cs="Calibri"/>
          <w:lang w:val="el-GR"/>
        </w:rPr>
        <w:t xml:space="preserve"> </w:t>
      </w:r>
      <w:r w:rsidRPr="001D2DCF">
        <w:rPr>
          <w:rFonts w:ascii="Calibri" w:hAnsi="Calibri" w:cs="Calibri"/>
        </w:rPr>
        <w:t>help</w:t>
      </w:r>
      <w:r w:rsidRPr="001D2DCF">
        <w:rPr>
          <w:rFonts w:ascii="Calibri" w:hAnsi="Calibri" w:cs="Calibri"/>
          <w:lang w:val="el-GR"/>
        </w:rPr>
        <w:t xml:space="preserve"> </w:t>
      </w:r>
      <w:r w:rsidRPr="001D2DCF">
        <w:rPr>
          <w:rFonts w:ascii="Calibri" w:hAnsi="Calibri" w:cs="Calibri"/>
        </w:rPr>
        <w:t>them</w:t>
      </w:r>
      <w:r w:rsidRPr="001D2DCF">
        <w:rPr>
          <w:rFonts w:ascii="Calibri" w:hAnsi="Calibri" w:cs="Calibri"/>
          <w:lang w:val="el-GR"/>
        </w:rPr>
        <w:t xml:space="preserve"> </w:t>
      </w:r>
      <w:r w:rsidRPr="001D2DCF">
        <w:rPr>
          <w:rFonts w:ascii="Calibri" w:hAnsi="Calibri" w:cs="Calibri"/>
        </w:rPr>
        <w:t>prevent</w:t>
      </w:r>
      <w:r w:rsidRPr="001D2DCF">
        <w:rPr>
          <w:rFonts w:ascii="Calibri" w:hAnsi="Calibri" w:cs="Calibri"/>
          <w:lang w:val="el-GR"/>
        </w:rPr>
        <w:t xml:space="preserve"> </w:t>
      </w:r>
      <w:r w:rsidRPr="001D2DCF">
        <w:rPr>
          <w:rFonts w:ascii="Calibri" w:hAnsi="Calibri" w:cs="Calibri"/>
        </w:rPr>
        <w:t>and</w:t>
      </w:r>
      <w:r w:rsidRPr="001D2DCF">
        <w:rPr>
          <w:rFonts w:ascii="Calibri" w:hAnsi="Calibri" w:cs="Calibri"/>
          <w:lang w:val="el-GR"/>
        </w:rPr>
        <w:t xml:space="preserve"> </w:t>
      </w:r>
      <w:r w:rsidRPr="001D2DCF">
        <w:rPr>
          <w:rFonts w:ascii="Calibri" w:hAnsi="Calibri" w:cs="Calibri"/>
        </w:rPr>
        <w:t>speak</w:t>
      </w:r>
      <w:r w:rsidRPr="001D2DCF">
        <w:rPr>
          <w:rFonts w:ascii="Calibri" w:hAnsi="Calibri" w:cs="Calibri"/>
          <w:lang w:val="el-GR"/>
        </w:rPr>
        <w:t xml:space="preserve"> </w:t>
      </w:r>
      <w:r w:rsidRPr="001D2DCF">
        <w:rPr>
          <w:rFonts w:ascii="Calibri" w:hAnsi="Calibri" w:cs="Calibri"/>
        </w:rPr>
        <w:t>up</w:t>
      </w:r>
      <w:r w:rsidRPr="001D2DCF">
        <w:rPr>
          <w:rFonts w:ascii="Calibri" w:hAnsi="Calibri" w:cs="Calibri"/>
          <w:lang w:val="el-GR"/>
        </w:rPr>
        <w:t xml:space="preserve"> </w:t>
      </w:r>
      <w:r w:rsidRPr="001D2DCF">
        <w:rPr>
          <w:rFonts w:ascii="Calibri" w:hAnsi="Calibri" w:cs="Calibri"/>
        </w:rPr>
        <w:t>about</w:t>
      </w:r>
      <w:r w:rsidRPr="001D2DCF">
        <w:rPr>
          <w:rFonts w:ascii="Calibri" w:hAnsi="Calibri" w:cs="Calibri"/>
          <w:lang w:val="el-GR"/>
        </w:rPr>
        <w:t xml:space="preserve"> </w:t>
      </w:r>
      <w:r w:rsidRPr="001D2DCF">
        <w:rPr>
          <w:rFonts w:ascii="Calibri" w:hAnsi="Calibri" w:cs="Calibri"/>
        </w:rPr>
        <w:t>corruption</w:t>
      </w:r>
      <w:r w:rsidRPr="001D2DCF">
        <w:rPr>
          <w:rFonts w:ascii="Calibri" w:hAnsi="Calibri" w:cs="Calibri"/>
          <w:lang w:val="el-GR"/>
        </w:rPr>
        <w:t>.</w:t>
      </w:r>
    </w:p>
    <w:p w:rsidR="001D2DCF" w:rsidRPr="001D2DCF" w:rsidRDefault="001D2DCF" w:rsidP="001D2DCF">
      <w:pPr>
        <w:numPr>
          <w:ilvl w:val="0"/>
          <w:numId w:val="2"/>
        </w:numPr>
        <w:spacing w:after="0" w:line="240" w:lineRule="auto"/>
        <w:jc w:val="both"/>
        <w:rPr>
          <w:rFonts w:ascii="Calibri" w:hAnsi="Calibri" w:cs="Calibri"/>
          <w:lang w:val="el-GR"/>
        </w:rPr>
      </w:pPr>
      <w:r w:rsidRPr="001D2DCF">
        <w:rPr>
          <w:rFonts w:ascii="Calibri" w:hAnsi="Calibri" w:cs="Calibri"/>
        </w:rPr>
        <w:t>Leverage</w:t>
      </w:r>
      <w:r w:rsidRPr="001D2DCF">
        <w:rPr>
          <w:rFonts w:ascii="Calibri" w:hAnsi="Calibri" w:cs="Calibri"/>
          <w:lang w:val="el-GR"/>
        </w:rPr>
        <w:t xml:space="preserve"> </w:t>
      </w:r>
      <w:r w:rsidRPr="001D2DCF">
        <w:rPr>
          <w:rFonts w:ascii="Calibri" w:hAnsi="Calibri" w:cs="Calibri"/>
        </w:rPr>
        <w:t>existing</w:t>
      </w:r>
      <w:r w:rsidRPr="001D2DCF">
        <w:rPr>
          <w:rFonts w:ascii="Calibri" w:hAnsi="Calibri" w:cs="Calibri"/>
          <w:lang w:val="el-GR"/>
        </w:rPr>
        <w:t xml:space="preserve"> </w:t>
      </w:r>
      <w:r w:rsidRPr="001D2DCF">
        <w:rPr>
          <w:rFonts w:ascii="Calibri" w:hAnsi="Calibri" w:cs="Calibri"/>
        </w:rPr>
        <w:t>information</w:t>
      </w:r>
      <w:r w:rsidRPr="001D2DCF">
        <w:rPr>
          <w:rFonts w:ascii="Calibri" w:hAnsi="Calibri" w:cs="Calibri"/>
          <w:lang w:val="el-GR"/>
        </w:rPr>
        <w:t xml:space="preserve">, </w:t>
      </w:r>
      <w:r w:rsidRPr="001D2DCF">
        <w:rPr>
          <w:rFonts w:ascii="Calibri" w:hAnsi="Calibri" w:cs="Calibri"/>
        </w:rPr>
        <w:t>networks</w:t>
      </w:r>
      <w:r w:rsidRPr="001D2DCF">
        <w:rPr>
          <w:rFonts w:ascii="Calibri" w:hAnsi="Calibri" w:cs="Calibri"/>
          <w:lang w:val="el-GR"/>
        </w:rPr>
        <w:t xml:space="preserve"> </w:t>
      </w:r>
      <w:r w:rsidRPr="001D2DCF">
        <w:rPr>
          <w:rFonts w:ascii="Calibri" w:hAnsi="Calibri" w:cs="Calibri"/>
        </w:rPr>
        <w:t>and</w:t>
      </w:r>
      <w:r w:rsidRPr="001D2DCF">
        <w:rPr>
          <w:rFonts w:ascii="Calibri" w:hAnsi="Calibri" w:cs="Calibri"/>
          <w:lang w:val="el-GR"/>
        </w:rPr>
        <w:t xml:space="preserve"> </w:t>
      </w:r>
      <w:r w:rsidRPr="001D2DCF">
        <w:rPr>
          <w:rFonts w:ascii="Calibri" w:hAnsi="Calibri" w:cs="Calibri"/>
        </w:rPr>
        <w:t>human</w:t>
      </w:r>
      <w:r w:rsidRPr="001D2DCF">
        <w:rPr>
          <w:rFonts w:ascii="Calibri" w:hAnsi="Calibri" w:cs="Calibri"/>
          <w:lang w:val="el-GR"/>
        </w:rPr>
        <w:t xml:space="preserve"> </w:t>
      </w:r>
      <w:r w:rsidRPr="001D2DCF">
        <w:rPr>
          <w:rFonts w:ascii="Calibri" w:hAnsi="Calibri" w:cs="Calibri"/>
        </w:rPr>
        <w:t>capacity</w:t>
      </w:r>
      <w:r w:rsidRPr="001D2DCF">
        <w:rPr>
          <w:rFonts w:ascii="Calibri" w:hAnsi="Calibri" w:cs="Calibri"/>
          <w:lang w:val="el-GR"/>
        </w:rPr>
        <w:t xml:space="preserve"> </w:t>
      </w:r>
      <w:r w:rsidRPr="001D2DCF">
        <w:rPr>
          <w:rFonts w:ascii="Calibri" w:hAnsi="Calibri" w:cs="Calibri"/>
        </w:rPr>
        <w:t>to</w:t>
      </w:r>
      <w:r w:rsidRPr="001D2DCF">
        <w:rPr>
          <w:rFonts w:ascii="Calibri" w:hAnsi="Calibri" w:cs="Calibri"/>
          <w:lang w:val="el-GR"/>
        </w:rPr>
        <w:t xml:space="preserve"> </w:t>
      </w:r>
      <w:r w:rsidRPr="001D2DCF">
        <w:rPr>
          <w:rFonts w:ascii="Calibri" w:hAnsi="Calibri" w:cs="Calibri"/>
        </w:rPr>
        <w:t>seed</w:t>
      </w:r>
      <w:r w:rsidRPr="001D2DCF">
        <w:rPr>
          <w:rFonts w:ascii="Calibri" w:hAnsi="Calibri" w:cs="Calibri"/>
          <w:lang w:val="el-GR"/>
        </w:rPr>
        <w:t xml:space="preserve"> </w:t>
      </w:r>
      <w:r w:rsidRPr="001D2DCF">
        <w:rPr>
          <w:rFonts w:ascii="Calibri" w:hAnsi="Calibri" w:cs="Calibri"/>
        </w:rPr>
        <w:t>innovation</w:t>
      </w:r>
      <w:r w:rsidRPr="001D2DCF">
        <w:rPr>
          <w:rFonts w:ascii="Calibri" w:hAnsi="Calibri" w:cs="Calibri"/>
          <w:lang w:val="el-GR"/>
        </w:rPr>
        <w:t>.</w:t>
      </w:r>
    </w:p>
    <w:p w:rsidR="001D2DCF" w:rsidRPr="001D2DCF" w:rsidRDefault="001D2DCF" w:rsidP="0036694C">
      <w:pPr>
        <w:numPr>
          <w:ilvl w:val="0"/>
          <w:numId w:val="2"/>
        </w:numPr>
        <w:spacing w:after="0" w:line="240" w:lineRule="auto"/>
        <w:jc w:val="both"/>
        <w:rPr>
          <w:b/>
          <w:lang w:val="el-GR"/>
        </w:rPr>
      </w:pPr>
      <w:r w:rsidRPr="001D2DCF">
        <w:rPr>
          <w:rFonts w:ascii="Calibri" w:hAnsi="Calibri" w:cs="Calibri"/>
        </w:rPr>
        <w:t>Communicate existing information in an innovative and easy-to-understand manner to catalyse</w:t>
      </w:r>
      <w:r>
        <w:rPr>
          <w:rFonts w:ascii="Calibri" w:hAnsi="Calibri" w:cs="Calibri"/>
        </w:rPr>
        <w:t xml:space="preserve"> action and empower end-users.</w:t>
      </w:r>
    </w:p>
    <w:p w:rsidR="001D2DCF" w:rsidRDefault="001D2DCF" w:rsidP="0036694C">
      <w:pPr>
        <w:jc w:val="both"/>
        <w:rPr>
          <w:b/>
        </w:rPr>
      </w:pPr>
    </w:p>
    <w:p w:rsidR="00D50CB7" w:rsidRPr="007C5B7B" w:rsidRDefault="00D50CB7" w:rsidP="0036694C">
      <w:pPr>
        <w:jc w:val="both"/>
        <w:rPr>
          <w:b/>
        </w:rPr>
      </w:pPr>
      <w:r w:rsidRPr="007C5B7B">
        <w:rPr>
          <w:b/>
        </w:rPr>
        <w:t xml:space="preserve">Summary of </w:t>
      </w:r>
      <w:r w:rsidR="001D2DCF">
        <w:rPr>
          <w:b/>
        </w:rPr>
        <w:t>Public Integrity</w:t>
      </w:r>
      <w:r w:rsidRPr="007C5B7B">
        <w:rPr>
          <w:b/>
        </w:rPr>
        <w:t xml:space="preserve"> Hackathon </w:t>
      </w:r>
      <w:r w:rsidR="00C40609">
        <w:rPr>
          <w:b/>
        </w:rPr>
        <w:t>Operations</w:t>
      </w:r>
    </w:p>
    <w:p w:rsidR="00D50CB7" w:rsidRDefault="00D50CB7" w:rsidP="0036694C">
      <w:pPr>
        <w:jc w:val="both"/>
      </w:pPr>
      <w:r>
        <w:t xml:space="preserve">1. The Hackathon </w:t>
      </w:r>
      <w:r w:rsidR="007C5B7B">
        <w:t>is</w:t>
      </w:r>
      <w:r>
        <w:t xml:space="preserve"> open </w:t>
      </w:r>
      <w:r w:rsidR="004E3AE9">
        <w:t xml:space="preserve">to </w:t>
      </w:r>
      <w:r w:rsidR="007C5B7B" w:rsidRPr="007C5B7B">
        <w:t>students, academi</w:t>
      </w:r>
      <w:r w:rsidR="00290958">
        <w:t>cs</w:t>
      </w:r>
      <w:r w:rsidR="007C5B7B" w:rsidRPr="007C5B7B">
        <w:t xml:space="preserve">, start-ups, software developers, and other </w:t>
      </w:r>
      <w:r w:rsidR="00D42542">
        <w:t>individuals</w:t>
      </w:r>
      <w:r w:rsidR="00D42542" w:rsidRPr="007C5B7B">
        <w:t xml:space="preserve"> </w:t>
      </w:r>
      <w:r w:rsidR="007C5B7B" w:rsidRPr="007C5B7B">
        <w:t xml:space="preserve">interested in making an impact </w:t>
      </w:r>
      <w:r w:rsidR="00290958">
        <w:t>on</w:t>
      </w:r>
      <w:r w:rsidR="007C5B7B" w:rsidRPr="007C5B7B">
        <w:t xml:space="preserve"> society in the area of anti-corruption</w:t>
      </w:r>
      <w:r w:rsidR="007C5B7B">
        <w:t>.</w:t>
      </w:r>
    </w:p>
    <w:p w:rsidR="0036694C" w:rsidRDefault="0036694C" w:rsidP="0036694C">
      <w:pPr>
        <w:jc w:val="both"/>
      </w:pPr>
      <w:r>
        <w:t xml:space="preserve">2. </w:t>
      </w:r>
      <w:r w:rsidRPr="0036694C">
        <w:t xml:space="preserve">Participants will have two full days </w:t>
      </w:r>
      <w:r>
        <w:t>(1</w:t>
      </w:r>
      <w:r w:rsidRPr="0036694C">
        <w:rPr>
          <w:vertAlign w:val="superscript"/>
        </w:rPr>
        <w:t>st</w:t>
      </w:r>
      <w:r>
        <w:t xml:space="preserve"> and 2</w:t>
      </w:r>
      <w:r w:rsidRPr="0036694C">
        <w:rPr>
          <w:vertAlign w:val="superscript"/>
        </w:rPr>
        <w:t>nd</w:t>
      </w:r>
      <w:r>
        <w:t xml:space="preserve"> of April, 2017) </w:t>
      </w:r>
      <w:r w:rsidRPr="0036694C">
        <w:t>to engage in collaborative computer pr</w:t>
      </w:r>
      <w:r w:rsidR="00C57178">
        <w:t>ogramming. During this time, H</w:t>
      </w:r>
      <w:r w:rsidRPr="0036694C">
        <w:t xml:space="preserve">ackathon participants will have access to experts on Anti-corruption, IT and communications. </w:t>
      </w:r>
    </w:p>
    <w:p w:rsidR="0036694C" w:rsidRDefault="0036694C" w:rsidP="0036694C">
      <w:pPr>
        <w:jc w:val="both"/>
      </w:pPr>
      <w:r>
        <w:t xml:space="preserve">3. Participants </w:t>
      </w:r>
      <w:r w:rsidRPr="0036694C">
        <w:t>will work individually or in teams</w:t>
      </w:r>
      <w:r w:rsidR="00C57178">
        <w:t>.</w:t>
      </w:r>
    </w:p>
    <w:p w:rsidR="00D50CB7" w:rsidRDefault="0036694C" w:rsidP="0036694C">
      <w:pPr>
        <w:jc w:val="both"/>
      </w:pPr>
      <w:r>
        <w:t>4</w:t>
      </w:r>
      <w:r w:rsidR="00D50CB7">
        <w:t>. Submissions may be any kind of software application, be it for the web, a perso</w:t>
      </w:r>
      <w:r w:rsidR="007C5B7B">
        <w:t xml:space="preserve">nal computer, a mobile handheld </w:t>
      </w:r>
      <w:r w:rsidR="00D50CB7">
        <w:t>device, console, SMS, or any software platform broadly available to the public.</w:t>
      </w:r>
    </w:p>
    <w:p w:rsidR="00D50CB7" w:rsidRDefault="0036694C" w:rsidP="0036694C">
      <w:pPr>
        <w:jc w:val="both"/>
      </w:pPr>
      <w:r>
        <w:t>5</w:t>
      </w:r>
      <w:r w:rsidR="00D50CB7">
        <w:t xml:space="preserve">. Participation is </w:t>
      </w:r>
      <w:r w:rsidR="004E3AE9">
        <w:t>f</w:t>
      </w:r>
      <w:r w:rsidR="00D50CB7">
        <w:t xml:space="preserve">ree. </w:t>
      </w:r>
    </w:p>
    <w:p w:rsidR="0036694C" w:rsidRDefault="0036694C" w:rsidP="0036694C">
      <w:pPr>
        <w:jc w:val="both"/>
      </w:pPr>
      <w:r>
        <w:t>6</w:t>
      </w:r>
      <w:r w:rsidR="00D50CB7">
        <w:t xml:space="preserve">. Winners will be announced </w:t>
      </w:r>
      <w:r w:rsidR="007C5B7B">
        <w:t>at the end of the Hackathon (</w:t>
      </w:r>
      <w:r>
        <w:t>2</w:t>
      </w:r>
      <w:r w:rsidRPr="0036694C">
        <w:rPr>
          <w:vertAlign w:val="superscript"/>
        </w:rPr>
        <w:t>nd</w:t>
      </w:r>
      <w:r>
        <w:t xml:space="preserve"> of April, 2017)</w:t>
      </w:r>
      <w:r w:rsidR="00C57178">
        <w:t>.</w:t>
      </w:r>
      <w:r>
        <w:t xml:space="preserve"> </w:t>
      </w:r>
    </w:p>
    <w:p w:rsidR="0036694C" w:rsidRDefault="00FB7343" w:rsidP="0036694C">
      <w:pPr>
        <w:jc w:val="both"/>
      </w:pPr>
      <w:r>
        <w:lastRenderedPageBreak/>
        <w:t>7</w:t>
      </w:r>
      <w:r w:rsidR="0036694C">
        <w:t xml:space="preserve">. The </w:t>
      </w:r>
      <w:r w:rsidR="00FE79C4">
        <w:t>Event O</w:t>
      </w:r>
      <w:r w:rsidR="0036694C">
        <w:t xml:space="preserve">rganizers have the right to </w:t>
      </w:r>
      <w:r w:rsidR="0032403F">
        <w:t>select no winners</w:t>
      </w:r>
      <w:r w:rsidR="00C57178">
        <w:t xml:space="preserve"> if the </w:t>
      </w:r>
      <w:r w:rsidR="004E3AE9">
        <w:t>s</w:t>
      </w:r>
      <w:r w:rsidR="00C57178">
        <w:t xml:space="preserve">ubmissions </w:t>
      </w:r>
      <w:r w:rsidR="0032403F">
        <w:t>are judged to be of insufficient quality</w:t>
      </w:r>
      <w:r w:rsidR="0036694C">
        <w:t>.</w:t>
      </w:r>
    </w:p>
    <w:p w:rsidR="0032403F" w:rsidRDefault="0032403F" w:rsidP="0036694C">
      <w:pPr>
        <w:jc w:val="both"/>
      </w:pPr>
      <w:r>
        <w:t>8. The prize may only be taken as stated and cannot be changed. There will be no cash alternatives.</w:t>
      </w:r>
    </w:p>
    <w:p w:rsidR="0032403F" w:rsidRDefault="0032403F" w:rsidP="0036694C">
      <w:pPr>
        <w:jc w:val="both"/>
      </w:pPr>
      <w:r>
        <w:t>9. Any attempt by a participant to influence the result or subvert the Hackathon will lead to immediate disqualification.</w:t>
      </w:r>
    </w:p>
    <w:p w:rsidR="0032403F" w:rsidRDefault="0032403F" w:rsidP="0036694C">
      <w:pPr>
        <w:jc w:val="both"/>
      </w:pPr>
      <w:r>
        <w:t>10. The Event Organizers reserve the right to modify or cancel the Hackathon or any related arrangements at any time and for any reason, in their sole discretion.</w:t>
      </w:r>
    </w:p>
    <w:p w:rsidR="00D50CB7" w:rsidRPr="00D50CB7" w:rsidRDefault="00D50CB7" w:rsidP="0036694C">
      <w:pPr>
        <w:jc w:val="both"/>
        <w:rPr>
          <w:b/>
        </w:rPr>
      </w:pPr>
      <w:r w:rsidRPr="00D50CB7">
        <w:rPr>
          <w:b/>
        </w:rPr>
        <w:t>Protection of Intellectual Property</w:t>
      </w:r>
    </w:p>
    <w:p w:rsidR="00290958" w:rsidRDefault="00C57178" w:rsidP="0036694C">
      <w:pPr>
        <w:jc w:val="both"/>
      </w:pPr>
      <w:r>
        <w:t xml:space="preserve">All </w:t>
      </w:r>
      <w:r w:rsidR="004E3AE9">
        <w:t>s</w:t>
      </w:r>
      <w:r w:rsidR="00D50CB7">
        <w:t xml:space="preserve">ubmissions to the Hackathon remain the intellectual property of the individuals </w:t>
      </w:r>
      <w:r>
        <w:t>who</w:t>
      </w:r>
      <w:r w:rsidR="00D50CB7">
        <w:t xml:space="preserve"> developed them. </w:t>
      </w:r>
      <w:r w:rsidR="0036694C">
        <w:t>H</w:t>
      </w:r>
      <w:r w:rsidR="00D50CB7">
        <w:t xml:space="preserve">owever, </w:t>
      </w:r>
      <w:r w:rsidR="004E3AE9">
        <w:t xml:space="preserve">by participating in the Hackathon you </w:t>
      </w:r>
      <w:r w:rsidR="00290958">
        <w:t>grant</w:t>
      </w:r>
      <w:r w:rsidR="004E3AE9">
        <w:t xml:space="preserve"> the </w:t>
      </w:r>
      <w:r w:rsidR="002721E7">
        <w:t>Event Organizers</w:t>
      </w:r>
      <w:r w:rsidR="004E3AE9">
        <w:t xml:space="preserve"> </w:t>
      </w:r>
      <w:r w:rsidR="00D50CB7">
        <w:t xml:space="preserve">an irrevocable, non-exclusive, royalty-free license to use, distribute to the public, and publicly display and perform </w:t>
      </w:r>
      <w:r w:rsidR="00290958">
        <w:t xml:space="preserve">your </w:t>
      </w:r>
      <w:r w:rsidR="004E3AE9">
        <w:t>s</w:t>
      </w:r>
      <w:r w:rsidR="00D50CB7">
        <w:t>ubmission on an educational, promotional and not-for-profit basis starting on the date of the commencement of the Hackathon (</w:t>
      </w:r>
      <w:r w:rsidR="0036694C">
        <w:t>April 1, 2017)</w:t>
      </w:r>
      <w:r w:rsidR="00D50CB7">
        <w:t xml:space="preserve">. </w:t>
      </w:r>
      <w:r w:rsidR="002721E7">
        <w:t xml:space="preserve">You also grant the Event Organizers the right to licence </w:t>
      </w:r>
      <w:r w:rsidR="00FE79C4">
        <w:t xml:space="preserve">your submission </w:t>
      </w:r>
      <w:r w:rsidR="002721E7">
        <w:t>to others.</w:t>
      </w:r>
    </w:p>
    <w:p w:rsidR="00D50CB7" w:rsidRDefault="00290958" w:rsidP="0036694C">
      <w:pPr>
        <w:jc w:val="both"/>
      </w:pPr>
      <w:r>
        <w:t xml:space="preserve">During the Hackathon, the </w:t>
      </w:r>
      <w:r w:rsidR="002721E7">
        <w:t>Event Organizers</w:t>
      </w:r>
      <w:r>
        <w:t xml:space="preserve"> will provide you with public data streams (a list of links to publicly-available government data which you can use as part of your submission). These p</w:t>
      </w:r>
      <w:r w:rsidR="0036694C">
        <w:t xml:space="preserve">ublic </w:t>
      </w:r>
      <w:r w:rsidR="00D50CB7">
        <w:t>data streams remain the property of the data stream creators</w:t>
      </w:r>
      <w:r>
        <w:t>, who have</w:t>
      </w:r>
      <w:r w:rsidR="00D50CB7">
        <w:t xml:space="preserve"> </w:t>
      </w:r>
      <w:r w:rsidR="00C57178">
        <w:t xml:space="preserve">granted </w:t>
      </w:r>
      <w:r>
        <w:t xml:space="preserve">you </w:t>
      </w:r>
      <w:r w:rsidR="00C57178">
        <w:t xml:space="preserve">a </w:t>
      </w:r>
      <w:r w:rsidR="00D50CB7">
        <w:t xml:space="preserve">non-exclusive license </w:t>
      </w:r>
      <w:r>
        <w:t>to use the data in order to create your submission during</w:t>
      </w:r>
      <w:r w:rsidR="00D50CB7">
        <w:t xml:space="preserve"> the period of the Hackathon and</w:t>
      </w:r>
      <w:r>
        <w:t>, if your submission is selected for further development, during</w:t>
      </w:r>
      <w:r w:rsidR="00D50CB7">
        <w:t xml:space="preserve"> </w:t>
      </w:r>
      <w:r w:rsidR="00C57178">
        <w:t xml:space="preserve">the </w:t>
      </w:r>
      <w:r w:rsidR="00D50CB7">
        <w:t xml:space="preserve">subsequent business development phase. We encourage </w:t>
      </w:r>
      <w:r w:rsidR="009705B0">
        <w:t xml:space="preserve">all </w:t>
      </w:r>
      <w:r w:rsidR="00D50CB7">
        <w:t>participants to</w:t>
      </w:r>
      <w:r w:rsidR="006F0A6A">
        <w:t xml:space="preserve"> render their submissions</w:t>
      </w:r>
      <w:r w:rsidR="00D50CB7">
        <w:t xml:space="preserve"> open source to both share their work with the greater community </w:t>
      </w:r>
      <w:r w:rsidR="0036694C">
        <w:t>and promote</w:t>
      </w:r>
      <w:r w:rsidR="00D50CB7">
        <w:t xml:space="preserve"> innovation in this space.</w:t>
      </w:r>
    </w:p>
    <w:p w:rsidR="00D50CB7" w:rsidRPr="00D50CB7" w:rsidRDefault="00D50CB7" w:rsidP="0036694C">
      <w:pPr>
        <w:jc w:val="both"/>
        <w:rPr>
          <w:b/>
        </w:rPr>
      </w:pPr>
      <w:r w:rsidRPr="00D50CB7">
        <w:rPr>
          <w:b/>
        </w:rPr>
        <w:t>Copyright</w:t>
      </w:r>
    </w:p>
    <w:p w:rsidR="004B76D7" w:rsidRDefault="006F0A6A" w:rsidP="0036694C">
      <w:pPr>
        <w:jc w:val="both"/>
      </w:pPr>
      <w:r>
        <w:t xml:space="preserve">When you </w:t>
      </w:r>
      <w:r w:rsidR="00CB36CB">
        <w:t>submit an entry</w:t>
      </w:r>
      <w:r>
        <w:t xml:space="preserve"> </w:t>
      </w:r>
      <w:r w:rsidR="006C61AA">
        <w:t>to</w:t>
      </w:r>
      <w:r>
        <w:t xml:space="preserve"> the Hackathon, you confirm</w:t>
      </w:r>
      <w:r w:rsidR="00D50CB7">
        <w:t xml:space="preserve"> that</w:t>
      </w:r>
      <w:r>
        <w:t xml:space="preserve"> either</w:t>
      </w:r>
      <w:r w:rsidR="00CB36CB">
        <w:t xml:space="preserve"> (a)</w:t>
      </w:r>
      <w:r w:rsidR="00D50CB7">
        <w:t xml:space="preserve"> </w:t>
      </w:r>
      <w:r>
        <w:t>you are</w:t>
      </w:r>
      <w:r w:rsidR="00D50CB7">
        <w:t xml:space="preserve"> the sole author and owner of </w:t>
      </w:r>
      <w:r w:rsidR="00B4649A">
        <w:t xml:space="preserve">all intellectual property rights in </w:t>
      </w:r>
      <w:r w:rsidR="00D50CB7">
        <w:t xml:space="preserve">the </w:t>
      </w:r>
      <w:r w:rsidR="00B4649A">
        <w:t>s</w:t>
      </w:r>
      <w:r w:rsidR="00D50CB7">
        <w:t xml:space="preserve">ubmission, and that </w:t>
      </w:r>
      <w:r>
        <w:t xml:space="preserve">your </w:t>
      </w:r>
      <w:r w:rsidR="00CB36CB">
        <w:t>s</w:t>
      </w:r>
      <w:r w:rsidR="00D50CB7">
        <w:t xml:space="preserve">ubmission is </w:t>
      </w:r>
      <w:r w:rsidR="00CB36CB">
        <w:t>your</w:t>
      </w:r>
      <w:r w:rsidR="00D50CB7">
        <w:t xml:space="preserve"> original work or </w:t>
      </w:r>
      <w:r w:rsidR="00CB36CB">
        <w:t xml:space="preserve">(b) </w:t>
      </w:r>
      <w:r w:rsidR="00D50CB7">
        <w:t xml:space="preserve">if </w:t>
      </w:r>
      <w:r>
        <w:t>your</w:t>
      </w:r>
      <w:r w:rsidR="00D50CB7">
        <w:t xml:space="preserve"> </w:t>
      </w:r>
      <w:r>
        <w:t>s</w:t>
      </w:r>
      <w:r w:rsidR="00D50CB7">
        <w:t xml:space="preserve">ubmission is based on existing </w:t>
      </w:r>
      <w:r w:rsidR="009705B0">
        <w:t>work</w:t>
      </w:r>
      <w:r w:rsidR="00D50CB7">
        <w:t xml:space="preserve">, that </w:t>
      </w:r>
      <w:r>
        <w:t>you</w:t>
      </w:r>
      <w:r w:rsidR="00D50CB7">
        <w:t xml:space="preserve"> ha</w:t>
      </w:r>
      <w:r>
        <w:t>ve</w:t>
      </w:r>
      <w:r w:rsidR="00D50CB7">
        <w:t xml:space="preserve"> acquired </w:t>
      </w:r>
      <w:r>
        <w:t xml:space="preserve">all necessary </w:t>
      </w:r>
      <w:r w:rsidR="00D50CB7">
        <w:t xml:space="preserve">rights to use </w:t>
      </w:r>
      <w:r w:rsidR="000042C1">
        <w:t xml:space="preserve">it </w:t>
      </w:r>
      <w:r w:rsidR="00D50CB7">
        <w:t xml:space="preserve">and to authorize others, including the </w:t>
      </w:r>
      <w:r w:rsidR="009705B0">
        <w:t>Event Organizers</w:t>
      </w:r>
      <w:r w:rsidR="00D50CB7">
        <w:t xml:space="preserve">, to use the </w:t>
      </w:r>
      <w:r>
        <w:t>s</w:t>
      </w:r>
      <w:r w:rsidR="004300D1">
        <w:t>ubmission</w:t>
      </w:r>
      <w:r w:rsidR="00CB36CB">
        <w:t xml:space="preserve"> free of charge and without infringing on any third party rights of any kind. </w:t>
      </w:r>
    </w:p>
    <w:p w:rsidR="00D50CB7" w:rsidRDefault="007C5B7B" w:rsidP="004300D1">
      <w:pPr>
        <w:jc w:val="both"/>
      </w:pPr>
      <w:r>
        <w:t xml:space="preserve"> </w:t>
      </w:r>
    </w:p>
    <w:p w:rsidR="00D50CB7" w:rsidRPr="007C5B7B" w:rsidRDefault="00D50CB7" w:rsidP="00D50CB7">
      <w:pPr>
        <w:rPr>
          <w:b/>
        </w:rPr>
      </w:pPr>
      <w:r w:rsidRPr="007C5B7B">
        <w:rPr>
          <w:b/>
        </w:rPr>
        <w:t>Eligibility</w:t>
      </w:r>
    </w:p>
    <w:p w:rsidR="00D50CB7" w:rsidRDefault="000042C1" w:rsidP="0099392F">
      <w:pPr>
        <w:jc w:val="both"/>
      </w:pPr>
      <w:r>
        <w:t>The OECD will have the right at its</w:t>
      </w:r>
      <w:r w:rsidR="00D50CB7">
        <w:t xml:space="preserve"> sole discretion to determine whether an entrant is </w:t>
      </w:r>
      <w:r w:rsidR="007C5B7B">
        <w:t>eligible</w:t>
      </w:r>
      <w:r w:rsidR="004300D1">
        <w:t xml:space="preserve"> for an </w:t>
      </w:r>
      <w:r w:rsidR="00D50CB7">
        <w:t xml:space="preserve">invitation to the Hackathon. </w:t>
      </w:r>
      <w:r w:rsidR="00D5131E">
        <w:t xml:space="preserve">Any work that violates these terms, or is created by </w:t>
      </w:r>
      <w:proofErr w:type="gramStart"/>
      <w:r w:rsidR="00D5131E">
        <w:t>participants</w:t>
      </w:r>
      <w:proofErr w:type="gramEnd"/>
      <w:r w:rsidR="00D5131E">
        <w:t xml:space="preserve"> who violate these terms, is ineligible for submission. </w:t>
      </w:r>
    </w:p>
    <w:p w:rsidR="00D50CB7" w:rsidRDefault="000042C1" w:rsidP="0099392F">
      <w:pPr>
        <w:jc w:val="both"/>
      </w:pPr>
      <w:r>
        <w:t xml:space="preserve">Individuals must be </w:t>
      </w:r>
      <w:r w:rsidR="00CA6D2B">
        <w:t>at least</w:t>
      </w:r>
      <w:r w:rsidR="00FE79C4">
        <w:t xml:space="preserve"> [</w:t>
      </w:r>
      <w:r w:rsidR="001110D5">
        <w:t>18</w:t>
      </w:r>
      <w:r w:rsidR="00FE79C4">
        <w:t>]</w:t>
      </w:r>
      <w:r w:rsidR="00CA6D2B">
        <w:t xml:space="preserve"> as of 1 April 2017</w:t>
      </w:r>
      <w:r w:rsidR="00D50CB7">
        <w:t>. Individuals may f</w:t>
      </w:r>
      <w:r w:rsidR="007C5B7B">
        <w:t xml:space="preserve">orm teams and submit entries </w:t>
      </w:r>
      <w:r w:rsidR="00CA6D2B">
        <w:t>as a group</w:t>
      </w:r>
      <w:r w:rsidR="00D50CB7">
        <w:t xml:space="preserve">. </w:t>
      </w:r>
      <w:r w:rsidR="002721E7">
        <w:t>Proof of identity and age may be requested. Please note that prizes will be awarded per submission; any prize won by a group submission would therefore be shared among all members of the team.</w:t>
      </w:r>
    </w:p>
    <w:p w:rsidR="00FB7343" w:rsidRDefault="0099392F" w:rsidP="0099392F">
      <w:pPr>
        <w:jc w:val="both"/>
      </w:pPr>
      <w:r>
        <w:lastRenderedPageBreak/>
        <w:t xml:space="preserve">Participants </w:t>
      </w:r>
      <w:r w:rsidR="0067583F">
        <w:t xml:space="preserve">who </w:t>
      </w:r>
      <w:r>
        <w:t>are</w:t>
      </w:r>
      <w:r w:rsidR="00D50CB7">
        <w:t xml:space="preserve"> immediate family members</w:t>
      </w:r>
      <w:r>
        <w:t xml:space="preserve"> of a member of the </w:t>
      </w:r>
      <w:r w:rsidR="00FE79C4">
        <w:t>j</w:t>
      </w:r>
      <w:r>
        <w:t xml:space="preserve">udging </w:t>
      </w:r>
      <w:r w:rsidR="00FE79C4">
        <w:t>p</w:t>
      </w:r>
      <w:r>
        <w:t>anel</w:t>
      </w:r>
      <w:r w:rsidR="00D50CB7">
        <w:t xml:space="preserve"> (spouse, parents and step-parents, siblings and </w:t>
      </w:r>
      <w:r w:rsidR="007C5B7B">
        <w:t xml:space="preserve">step-siblings, and children and </w:t>
      </w:r>
      <w:r w:rsidR="00D50CB7">
        <w:t xml:space="preserve">step-children, aunt, uncle, niece and nephew) </w:t>
      </w:r>
      <w:r w:rsidR="000042C1">
        <w:t>or</w:t>
      </w:r>
      <w:r w:rsidR="00806F88">
        <w:t xml:space="preserve"> staff members of the</w:t>
      </w:r>
      <w:r w:rsidR="000042C1">
        <w:t xml:space="preserve"> </w:t>
      </w:r>
      <w:r w:rsidR="002721E7">
        <w:t>Event Organizers</w:t>
      </w:r>
      <w:r w:rsidR="000042C1">
        <w:t xml:space="preserve"> </w:t>
      </w:r>
      <w:r w:rsidR="00D50CB7">
        <w:t xml:space="preserve">are not eligible to </w:t>
      </w:r>
      <w:r w:rsidR="00806F88">
        <w:t xml:space="preserve">participate in </w:t>
      </w:r>
      <w:r w:rsidR="007C5B7B">
        <w:t xml:space="preserve">the Hackathon. </w:t>
      </w:r>
    </w:p>
    <w:p w:rsidR="007038F4" w:rsidRPr="004B76D7" w:rsidRDefault="00E44EA4" w:rsidP="00E44EA4">
      <w:pPr>
        <w:jc w:val="both"/>
      </w:pPr>
      <w:r>
        <w:t>By participating in the Hackathon, you confirm that your submission is free of viruses, Trojan horses, worms, or any other malware, dis</w:t>
      </w:r>
      <w:r w:rsidR="00D1217D">
        <w:t>abling devices or harmful code.</w:t>
      </w:r>
      <w:r w:rsidR="007038F4">
        <w:t xml:space="preserve"> You also confirm that your submission does not contain</w:t>
      </w:r>
      <w:r w:rsidR="007038F4" w:rsidRPr="007038F4">
        <w:t xml:space="preserve"> falsehoods or misrepresentations </w:t>
      </w:r>
      <w:r w:rsidR="007038F4">
        <w:t>about the Event Organizers</w:t>
      </w:r>
      <w:r w:rsidR="007038F4" w:rsidRPr="007038F4">
        <w:t xml:space="preserve"> or any third pa</w:t>
      </w:r>
      <w:r w:rsidR="007038F4">
        <w:t>rty</w:t>
      </w:r>
      <w:r w:rsidR="00C40609">
        <w:t>, and that your submission free of content that</w:t>
      </w:r>
      <w:r w:rsidR="007038F4" w:rsidRPr="007038F4">
        <w:t xml:space="preserve"> is unlawful, obscene, defamatory, libellous, threatening, pornographic, harassing, hateful, racially or ethnically offensive, or encourages conduct that would be considered a criminal offense, give rise to civil liability, violate any law, or is otherwise inappropriate or destructive to the Hackathon or </w:t>
      </w:r>
      <w:r w:rsidR="0058175B">
        <w:t>the Event Organizers’ i</w:t>
      </w:r>
      <w:r w:rsidR="007038F4" w:rsidRPr="007038F4">
        <w:t>mage</w:t>
      </w:r>
      <w:r w:rsidR="0058175B">
        <w:t>s.</w:t>
      </w:r>
      <w:r w:rsidR="007038F4" w:rsidRPr="007038F4">
        <w:t xml:space="preserve"> </w:t>
      </w:r>
    </w:p>
    <w:p w:rsidR="00E44EA4" w:rsidRDefault="00E44EA4" w:rsidP="0099392F">
      <w:pPr>
        <w:jc w:val="both"/>
      </w:pPr>
    </w:p>
    <w:p w:rsidR="00D50CB7" w:rsidRPr="00FB7343" w:rsidRDefault="00D50CB7" w:rsidP="0099392F">
      <w:pPr>
        <w:jc w:val="both"/>
        <w:rPr>
          <w:b/>
        </w:rPr>
      </w:pPr>
      <w:r w:rsidRPr="00FB7343">
        <w:rPr>
          <w:b/>
        </w:rPr>
        <w:t>Winner Selection/Judging Criteria</w:t>
      </w:r>
    </w:p>
    <w:p w:rsidR="00D50CB7" w:rsidRDefault="00D50CB7" w:rsidP="00D50CB7">
      <w:r>
        <w:t>The winners will be selected by a panel of judges</w:t>
      </w:r>
      <w:r w:rsidR="002721E7">
        <w:t xml:space="preserve"> chosen by the Event Organizers</w:t>
      </w:r>
      <w:r>
        <w:t>.</w:t>
      </w:r>
    </w:p>
    <w:p w:rsidR="00FB7343" w:rsidRPr="00FB7343" w:rsidRDefault="00FB7343" w:rsidP="00FB7343">
      <w:pPr>
        <w:rPr>
          <w:iCs/>
          <w:lang w:val="en-US"/>
        </w:rPr>
      </w:pPr>
      <w:r>
        <w:rPr>
          <w:iCs/>
          <w:lang w:val="en-US"/>
        </w:rPr>
        <w:t xml:space="preserve">Submissions will </w:t>
      </w:r>
      <w:r w:rsidRPr="00FB7343">
        <w:rPr>
          <w:iCs/>
          <w:lang w:val="en-US"/>
        </w:rPr>
        <w:t>be evaluated against the following criteria:</w:t>
      </w:r>
    </w:p>
    <w:p w:rsidR="00850308" w:rsidRDefault="00850308" w:rsidP="00850308">
      <w:pPr>
        <w:spacing w:after="0"/>
        <w:rPr>
          <w:iCs/>
          <w:lang w:val="en-US"/>
        </w:rPr>
      </w:pPr>
      <w:r>
        <w:rPr>
          <w:iCs/>
          <w:lang w:val="en-US"/>
        </w:rPr>
        <w:t>• Relevance to promot</w:t>
      </w:r>
      <w:r w:rsidR="00E44EA4">
        <w:rPr>
          <w:iCs/>
          <w:lang w:val="en-US"/>
        </w:rPr>
        <w:t>ing</w:t>
      </w:r>
      <w:r>
        <w:rPr>
          <w:iCs/>
          <w:lang w:val="en-US"/>
        </w:rPr>
        <w:t xml:space="preserve"> integrity and</w:t>
      </w:r>
      <w:r w:rsidRPr="00FB7343">
        <w:rPr>
          <w:iCs/>
          <w:lang w:val="en-US"/>
        </w:rPr>
        <w:t xml:space="preserve"> </w:t>
      </w:r>
      <w:r>
        <w:rPr>
          <w:iCs/>
          <w:lang w:val="en-US"/>
        </w:rPr>
        <w:t>fight</w:t>
      </w:r>
      <w:r w:rsidR="00E44EA4">
        <w:rPr>
          <w:iCs/>
          <w:lang w:val="en-US"/>
        </w:rPr>
        <w:t>ing</w:t>
      </w:r>
      <w:r w:rsidRPr="00FB7343">
        <w:rPr>
          <w:iCs/>
          <w:lang w:val="en-US"/>
        </w:rPr>
        <w:t xml:space="preserve"> </w:t>
      </w:r>
      <w:r>
        <w:rPr>
          <w:iCs/>
          <w:lang w:val="en-US"/>
        </w:rPr>
        <w:t>against</w:t>
      </w:r>
      <w:r w:rsidRPr="00FB7343">
        <w:rPr>
          <w:iCs/>
          <w:lang w:val="en-US"/>
        </w:rPr>
        <w:t xml:space="preserve"> corruption</w:t>
      </w:r>
    </w:p>
    <w:p w:rsidR="00850308" w:rsidRDefault="00850308" w:rsidP="00850308">
      <w:pPr>
        <w:spacing w:after="0"/>
        <w:rPr>
          <w:iCs/>
          <w:lang w:val="en-US"/>
        </w:rPr>
      </w:pPr>
      <w:r w:rsidRPr="00FB7343">
        <w:rPr>
          <w:iCs/>
          <w:lang w:val="en-US"/>
        </w:rPr>
        <w:t xml:space="preserve">• </w:t>
      </w:r>
      <w:r>
        <w:rPr>
          <w:iCs/>
          <w:lang w:val="en-US"/>
        </w:rPr>
        <w:t>Innovation</w:t>
      </w:r>
    </w:p>
    <w:p w:rsidR="00850308" w:rsidRPr="00FB7343" w:rsidRDefault="00850308" w:rsidP="00850308">
      <w:pPr>
        <w:spacing w:after="0"/>
        <w:rPr>
          <w:iCs/>
          <w:lang w:val="en-US"/>
        </w:rPr>
      </w:pPr>
      <w:r w:rsidRPr="00FB7343">
        <w:rPr>
          <w:iCs/>
          <w:lang w:val="en-US"/>
        </w:rPr>
        <w:t xml:space="preserve">• </w:t>
      </w:r>
      <w:r>
        <w:rPr>
          <w:iCs/>
          <w:lang w:val="en-US"/>
        </w:rPr>
        <w:t>Practical usefulness</w:t>
      </w:r>
    </w:p>
    <w:p w:rsidR="00850308" w:rsidRDefault="00FB7343" w:rsidP="00FB7343">
      <w:pPr>
        <w:spacing w:after="0"/>
        <w:rPr>
          <w:iCs/>
          <w:lang w:val="en-US"/>
        </w:rPr>
      </w:pPr>
      <w:r w:rsidRPr="00FB7343">
        <w:rPr>
          <w:iCs/>
          <w:lang w:val="en-US"/>
        </w:rPr>
        <w:t xml:space="preserve">• </w:t>
      </w:r>
      <w:r w:rsidR="00850308">
        <w:rPr>
          <w:iCs/>
          <w:lang w:val="en-US"/>
        </w:rPr>
        <w:t xml:space="preserve">Potential </w:t>
      </w:r>
      <w:r w:rsidRPr="00FB7343">
        <w:rPr>
          <w:iCs/>
          <w:lang w:val="en-US"/>
        </w:rPr>
        <w:t>Sustainability and Impact</w:t>
      </w:r>
    </w:p>
    <w:p w:rsidR="00FB7343" w:rsidRPr="00FB7343" w:rsidRDefault="00850308" w:rsidP="00FB7343">
      <w:pPr>
        <w:spacing w:after="0"/>
        <w:rPr>
          <w:iCs/>
          <w:lang w:val="en-US"/>
        </w:rPr>
      </w:pPr>
      <w:r>
        <w:rPr>
          <w:iCs/>
          <w:lang w:val="en-US"/>
        </w:rPr>
        <w:t>• Clarity of the presentation</w:t>
      </w:r>
    </w:p>
    <w:p w:rsidR="00FB7343" w:rsidRDefault="00FB7343" w:rsidP="00FB7343">
      <w:pPr>
        <w:spacing w:after="0"/>
      </w:pPr>
    </w:p>
    <w:p w:rsidR="002721E7" w:rsidRDefault="002721E7" w:rsidP="00FB7343">
      <w:pPr>
        <w:spacing w:after="0"/>
      </w:pPr>
      <w:r>
        <w:t>The judges’ decision is final in all cases. Neither the panel of judges nor the Event Organizers will respond to requests justifying their decision.</w:t>
      </w:r>
    </w:p>
    <w:p w:rsidR="002721E7" w:rsidRPr="00FB7343" w:rsidRDefault="002721E7" w:rsidP="00FB7343">
      <w:pPr>
        <w:spacing w:after="0"/>
      </w:pPr>
    </w:p>
    <w:p w:rsidR="00D50CB7" w:rsidRDefault="00D50CB7" w:rsidP="0099392F">
      <w:pPr>
        <w:jc w:val="both"/>
      </w:pPr>
      <w:r>
        <w:t xml:space="preserve">By </w:t>
      </w:r>
      <w:r w:rsidR="00CA6D2B">
        <w:t>participating in the Hackathon</w:t>
      </w:r>
      <w:r>
        <w:t xml:space="preserve">, entrants release </w:t>
      </w:r>
      <w:r w:rsidR="00191ACB">
        <w:t>the Event Organizers</w:t>
      </w:r>
      <w:r w:rsidR="007C5B7B">
        <w:t xml:space="preserve">, their respective </w:t>
      </w:r>
      <w:r>
        <w:t xml:space="preserve">subsidiaries, affiliates, </w:t>
      </w:r>
      <w:r w:rsidR="007C5B7B">
        <w:t xml:space="preserve">directors, </w:t>
      </w:r>
      <w:r w:rsidR="0099392F">
        <w:t xml:space="preserve">officers, employees, </w:t>
      </w:r>
      <w:r>
        <w:t>representatives, agents, and advisors from any an</w:t>
      </w:r>
      <w:r w:rsidR="007C5B7B">
        <w:t xml:space="preserve">d all liability for any claims, </w:t>
      </w:r>
      <w:r>
        <w:t xml:space="preserve">costs, injuries, losses, or damages of any kind arising out of or in connection with the decisions of the </w:t>
      </w:r>
      <w:r w:rsidR="002721E7">
        <w:t>j</w:t>
      </w:r>
      <w:r>
        <w:t>udges.</w:t>
      </w:r>
    </w:p>
    <w:p w:rsidR="00D50CB7" w:rsidRPr="007C5B7B" w:rsidRDefault="00D50CB7" w:rsidP="001110D5">
      <w:pPr>
        <w:jc w:val="both"/>
        <w:rPr>
          <w:b/>
        </w:rPr>
      </w:pPr>
      <w:r w:rsidRPr="007C5B7B">
        <w:rPr>
          <w:b/>
        </w:rPr>
        <w:t xml:space="preserve">Awards </w:t>
      </w:r>
    </w:p>
    <w:p w:rsidR="00850308" w:rsidRDefault="00850308" w:rsidP="001110D5">
      <w:pPr>
        <w:jc w:val="both"/>
      </w:pPr>
      <w:r>
        <w:t xml:space="preserve">The top three submissions will be awarded </w:t>
      </w:r>
      <w:r w:rsidR="0093162B">
        <w:t>a</w:t>
      </w:r>
      <w:r>
        <w:t xml:space="preserve">ward </w:t>
      </w:r>
      <w:r w:rsidR="0093162B">
        <w:t>c</w:t>
      </w:r>
      <w:r>
        <w:t>ertificates</w:t>
      </w:r>
      <w:r w:rsidR="00966FDE">
        <w:t xml:space="preserve"> to recognize their achievement.</w:t>
      </w:r>
    </w:p>
    <w:p w:rsidR="00B31B58" w:rsidRDefault="00850308" w:rsidP="001110D5">
      <w:pPr>
        <w:jc w:val="both"/>
      </w:pPr>
      <w:r>
        <w:t xml:space="preserve">At the discretion of </w:t>
      </w:r>
      <w:r w:rsidR="00966FDE">
        <w:t xml:space="preserve">the </w:t>
      </w:r>
      <w:r>
        <w:t>OECD, winners may</w:t>
      </w:r>
      <w:r w:rsidR="00FB7343" w:rsidRPr="00FB7343">
        <w:t xml:space="preserve"> be given the option to engage in a service contract agreement with the OECD to develop their proposals into a full working IT tool ready to be </w:t>
      </w:r>
      <w:r>
        <w:t>used</w:t>
      </w:r>
      <w:r w:rsidR="00FB7343" w:rsidRPr="00FB7343">
        <w:t xml:space="preserve"> by the public. </w:t>
      </w:r>
      <w:r w:rsidR="00CA6D2B">
        <w:t xml:space="preserve">The OECD </w:t>
      </w:r>
      <w:r w:rsidR="00B31B58">
        <w:t>may</w:t>
      </w:r>
      <w:r w:rsidR="00CA6D2B">
        <w:t xml:space="preserve"> fund a maximum of three proposals, up to a value of 2,000 Euros for the top proposal and 1,500 Euros for the second and third-ranked proposals. For the avoidance of doubt, the OECD may consider that no proposals are eligible for funding.</w:t>
      </w:r>
      <w:r w:rsidR="00B31B58">
        <w:t xml:space="preserve"> Having your work selected as one of the top three submissions does not automatically entitle you to funding to further develop that</w:t>
      </w:r>
      <w:r w:rsidR="001110D5">
        <w:t xml:space="preserve"> </w:t>
      </w:r>
      <w:r w:rsidR="00B31B58">
        <w:t>work.</w:t>
      </w:r>
    </w:p>
    <w:p w:rsidR="00D50CB7" w:rsidRPr="007C5B7B" w:rsidRDefault="00D50CB7" w:rsidP="00D50CB7">
      <w:pPr>
        <w:rPr>
          <w:b/>
        </w:rPr>
      </w:pPr>
      <w:r w:rsidRPr="007C5B7B">
        <w:rPr>
          <w:b/>
        </w:rPr>
        <w:t>Conduct</w:t>
      </w:r>
    </w:p>
    <w:p w:rsidR="00260344" w:rsidRDefault="00B31B58" w:rsidP="00260344">
      <w:pPr>
        <w:jc w:val="both"/>
      </w:pPr>
      <w:r>
        <w:lastRenderedPageBreak/>
        <w:t>The Event Organizers are</w:t>
      </w:r>
      <w:r w:rsidR="00260344" w:rsidRPr="00260344">
        <w:t xml:space="preserve"> dedicated to providing a harassment-free experienc</w:t>
      </w:r>
      <w:r w:rsidR="00260344">
        <w:t xml:space="preserve">e for everyone, regardless of </w:t>
      </w:r>
      <w:r w:rsidR="00260344" w:rsidRPr="00260344">
        <w:t>gender, gender identity and expression, age, sexual orientation, disability, physical appearance, body size, race, ethnicity, nationality, or religion</w:t>
      </w:r>
      <w:r>
        <w:t xml:space="preserve">. By participating in the Hackathon, you agree to behave in a way that demonstrates respect for both the Event Organizers and fellow Hackathon participants. </w:t>
      </w:r>
      <w:r w:rsidR="0093162B">
        <w:t xml:space="preserve">Inappropriate </w:t>
      </w:r>
      <w:proofErr w:type="spellStart"/>
      <w:r w:rsidR="0093162B">
        <w:t>behavio</w:t>
      </w:r>
      <w:r>
        <w:t>r</w:t>
      </w:r>
      <w:proofErr w:type="spellEnd"/>
      <w:r>
        <w:t xml:space="preserve"> includes harassment of any kind</w:t>
      </w:r>
      <w:r w:rsidR="00260344" w:rsidRPr="00260344">
        <w:t xml:space="preserve">, </w:t>
      </w:r>
      <w:r>
        <w:t xml:space="preserve">displaying </w:t>
      </w:r>
      <w:r w:rsidR="00260344" w:rsidRPr="00260344">
        <w:t>sexual images in public spaces, deliberate intimidation, stalking, following, photograph</w:t>
      </w:r>
      <w:r>
        <w:t>ing</w:t>
      </w:r>
      <w:r w:rsidR="00260344" w:rsidRPr="00260344">
        <w:t xml:space="preserve"> or audio/video recording </w:t>
      </w:r>
      <w:r>
        <w:t>without</w:t>
      </w:r>
      <w:r w:rsidRPr="00260344">
        <w:t xml:space="preserve"> </w:t>
      </w:r>
      <w:r w:rsidR="00260344" w:rsidRPr="00260344">
        <w:t xml:space="preserve">reasonable consent, sustained disruption of talks or other events, </w:t>
      </w:r>
      <w:bookmarkStart w:id="0" w:name="_GoBack"/>
      <w:bookmarkEnd w:id="0"/>
      <w:r w:rsidR="00260344" w:rsidRPr="00260344">
        <w:t xml:space="preserve">inappropriate physical contact, </w:t>
      </w:r>
      <w:r w:rsidR="0093162B">
        <w:t xml:space="preserve">and </w:t>
      </w:r>
      <w:r w:rsidR="00260344" w:rsidRPr="00260344">
        <w:t>unwelcome sexual attention.</w:t>
      </w:r>
      <w:r w:rsidR="00D1217D">
        <w:t xml:space="preserve"> </w:t>
      </w:r>
      <w:r w:rsidR="0093162B">
        <w:t>Posting advertisements or solicitations of business are likewise prohibited during the Hackathon.</w:t>
      </w:r>
    </w:p>
    <w:p w:rsidR="00260344" w:rsidRDefault="00260344" w:rsidP="00260344">
      <w:pPr>
        <w:jc w:val="both"/>
      </w:pPr>
      <w:r w:rsidRPr="00260344">
        <w:t xml:space="preserve">If </w:t>
      </w:r>
      <w:r w:rsidR="00B31B58">
        <w:t>you</w:t>
      </w:r>
      <w:r w:rsidRPr="00260344">
        <w:t xml:space="preserve"> enga</w:t>
      </w:r>
      <w:r w:rsidR="00966FDE">
        <w:t xml:space="preserve">ge in </w:t>
      </w:r>
      <w:r w:rsidR="00D1217D">
        <w:t>inappropriate</w:t>
      </w:r>
      <w:r w:rsidR="00B31B58">
        <w:t xml:space="preserve"> </w:t>
      </w:r>
      <w:proofErr w:type="spellStart"/>
      <w:r w:rsidR="00966FDE">
        <w:t>behavior</w:t>
      </w:r>
      <w:proofErr w:type="spellEnd"/>
      <w:r w:rsidR="00966FDE">
        <w:t xml:space="preserve">, the </w:t>
      </w:r>
      <w:r w:rsidR="00B31B58">
        <w:t>Event</w:t>
      </w:r>
      <w:r w:rsidR="00B31B58" w:rsidRPr="00260344">
        <w:t xml:space="preserve"> </w:t>
      </w:r>
      <w:r w:rsidR="00B31B58">
        <w:t>O</w:t>
      </w:r>
      <w:r w:rsidRPr="00260344">
        <w:t>rgani</w:t>
      </w:r>
      <w:r w:rsidR="0093162B">
        <w:t>z</w:t>
      </w:r>
      <w:r w:rsidRPr="00260344">
        <w:t>ers may take any action they deem appropriate. This includes warning th</w:t>
      </w:r>
      <w:r w:rsidR="00966FDE">
        <w:t>e offender, expulsion from the H</w:t>
      </w:r>
      <w:r w:rsidRPr="00260344">
        <w:t xml:space="preserve">ackathon, </w:t>
      </w:r>
      <w:r w:rsidR="00B31B58">
        <w:t>and</w:t>
      </w:r>
      <w:r w:rsidRPr="00260344">
        <w:t xml:space="preserve"> reporting </w:t>
      </w:r>
      <w:r w:rsidR="0093162B">
        <w:t>his or her</w:t>
      </w:r>
      <w:r w:rsidR="0093162B" w:rsidRPr="00260344">
        <w:t xml:space="preserve"> </w:t>
      </w:r>
      <w:proofErr w:type="spellStart"/>
      <w:r w:rsidRPr="00260344">
        <w:t>behavior</w:t>
      </w:r>
      <w:proofErr w:type="spellEnd"/>
      <w:r w:rsidRPr="00260344">
        <w:t xml:space="preserve"> to local law enforcement.</w:t>
      </w:r>
    </w:p>
    <w:p w:rsidR="008B3D7A" w:rsidRDefault="00895471" w:rsidP="00260344">
      <w:pPr>
        <w:jc w:val="both"/>
      </w:pPr>
      <w:r>
        <w:t>Unless you have their prior written permission, you may neither</w:t>
      </w:r>
      <w:r w:rsidR="008B3D7A">
        <w:t xml:space="preserve"> represent nor imply that any of the Event Organizers have participated in, approved, endorsed or otherwise supported your work. You may not claim any affiliation with any of the Event Organizers, or use any of their names, logos, acronyms or other identifiers without their prior written permission.</w:t>
      </w:r>
    </w:p>
    <w:p w:rsidR="00D50CB7" w:rsidRPr="00260344" w:rsidRDefault="00D50CB7" w:rsidP="00260344">
      <w:pPr>
        <w:jc w:val="both"/>
        <w:rPr>
          <w:b/>
        </w:rPr>
      </w:pPr>
      <w:r w:rsidRPr="00260344">
        <w:rPr>
          <w:b/>
        </w:rPr>
        <w:t>Publicity</w:t>
      </w:r>
    </w:p>
    <w:p w:rsidR="00D50CB7" w:rsidRDefault="00B31B58" w:rsidP="00260344">
      <w:pPr>
        <w:jc w:val="both"/>
      </w:pPr>
      <w:r>
        <w:t>By participating</w:t>
      </w:r>
      <w:r w:rsidR="00D50CB7">
        <w:t xml:space="preserve"> in the Hackathon</w:t>
      </w:r>
      <w:r>
        <w:t>, you grant</w:t>
      </w:r>
      <w:r w:rsidR="00D50CB7">
        <w:t xml:space="preserve"> </w:t>
      </w:r>
      <w:r w:rsidR="007C5B7B">
        <w:t xml:space="preserve">the </w:t>
      </w:r>
      <w:r w:rsidR="00930EE8">
        <w:t>Event Organizers</w:t>
      </w:r>
      <w:r w:rsidR="007C5B7B">
        <w:t xml:space="preserve"> </w:t>
      </w:r>
      <w:r w:rsidR="00930EE8">
        <w:t xml:space="preserve">the right </w:t>
      </w:r>
      <w:r w:rsidR="00966FDE">
        <w:t>to use</w:t>
      </w:r>
      <w:r w:rsidR="00930EE8">
        <w:t xml:space="preserve"> in any manner whatsoever (including reproduction, display and adaptation, in whole or in part)</w:t>
      </w:r>
      <w:r w:rsidR="00966FDE">
        <w:t xml:space="preserve"> </w:t>
      </w:r>
      <w:r w:rsidR="00930EE8">
        <w:t>your</w:t>
      </w:r>
      <w:r w:rsidR="00D50CB7">
        <w:t xml:space="preserve"> name, likeness, </w:t>
      </w:r>
      <w:r w:rsidR="00930EE8">
        <w:t>image</w:t>
      </w:r>
      <w:r w:rsidR="00D50CB7">
        <w:t xml:space="preserve">, voice, </w:t>
      </w:r>
      <w:r w:rsidR="00413E39">
        <w:t xml:space="preserve">and </w:t>
      </w:r>
      <w:r w:rsidR="00930EE8">
        <w:t xml:space="preserve">statements </w:t>
      </w:r>
      <w:r w:rsidR="00D50CB7">
        <w:t xml:space="preserve">for </w:t>
      </w:r>
      <w:r w:rsidR="00930EE8">
        <w:t xml:space="preserve">all </w:t>
      </w:r>
      <w:r w:rsidR="007C5B7B">
        <w:t xml:space="preserve">purposes in any media, </w:t>
      </w:r>
      <w:r w:rsidR="00D50CB7">
        <w:t>worldwide, without payment or consideration.</w:t>
      </w:r>
      <w:r w:rsidR="00413E39">
        <w:t xml:space="preserve"> You also grant the Event Organizers the right to disclose your city and country of birth in connection with announcements related to the Hackathon.</w:t>
      </w:r>
    </w:p>
    <w:p w:rsidR="0055296A" w:rsidRDefault="0055296A" w:rsidP="00260344">
      <w:pPr>
        <w:jc w:val="both"/>
      </w:pPr>
      <w:r>
        <w:t>You nevertheless have the right, at any given time, to request, in writing to the OECD the correction or the deletion of the data referred to above concerning you in any video or other materials which may have been produced. In order to do so, you should contact [email address].</w:t>
      </w:r>
    </w:p>
    <w:p w:rsidR="00D50CB7" w:rsidRPr="007C5B7B" w:rsidRDefault="00D50CB7" w:rsidP="00260344">
      <w:pPr>
        <w:jc w:val="both"/>
        <w:rPr>
          <w:b/>
        </w:rPr>
      </w:pPr>
      <w:r w:rsidRPr="007C5B7B">
        <w:rPr>
          <w:b/>
        </w:rPr>
        <w:t>Limitations of Liability</w:t>
      </w:r>
    </w:p>
    <w:p w:rsidR="00D50CB7" w:rsidRDefault="00D50CB7" w:rsidP="00260344">
      <w:pPr>
        <w:jc w:val="both"/>
      </w:pPr>
      <w:r>
        <w:t xml:space="preserve">The </w:t>
      </w:r>
      <w:r w:rsidR="00930EE8">
        <w:t>Event Organizers</w:t>
      </w:r>
      <w:r w:rsidR="00467297">
        <w:t xml:space="preserve"> will take reasonable steps to ensure the safety of participants and adequate facilities for the Hackathon. However, participation in the Hackathon is at your own risk. Accordingly, the Event Organizers will not be held responsible for</w:t>
      </w:r>
      <w:r w:rsidR="00CB520C">
        <w:t xml:space="preserve"> losses or damages </w:t>
      </w:r>
      <w:r w:rsidR="00467297">
        <w:t>arising out of</w:t>
      </w:r>
      <w:r w:rsidR="00CB520C">
        <w:t xml:space="preserve"> or caused by</w:t>
      </w:r>
      <w:r>
        <w:t>: (1) any false, incorrect or inaccurate information, whether caused b</w:t>
      </w:r>
      <w:r w:rsidR="007C5B7B">
        <w:t xml:space="preserve">y </w:t>
      </w:r>
      <w:r w:rsidR="006B337D">
        <w:t>other p</w:t>
      </w:r>
      <w:r w:rsidR="007C5B7B">
        <w:t xml:space="preserve">articipants, printing errors </w:t>
      </w:r>
      <w:r>
        <w:t xml:space="preserve">or by any of the </w:t>
      </w:r>
      <w:r w:rsidR="006B337D">
        <w:t xml:space="preserve">information, data streams, </w:t>
      </w:r>
      <w:r>
        <w:t>equipment or programming associated with</w:t>
      </w:r>
      <w:r w:rsidR="006B337D">
        <w:t>,</w:t>
      </w:r>
      <w:r>
        <w:t xml:space="preserve"> utilized in </w:t>
      </w:r>
      <w:r w:rsidR="006B337D">
        <w:t xml:space="preserve">or provided during the course of </w:t>
      </w:r>
      <w:r>
        <w:t>the Hacka</w:t>
      </w:r>
      <w:r w:rsidR="007C5B7B">
        <w:t xml:space="preserve">thon; (2) technical failures of </w:t>
      </w:r>
      <w:r>
        <w:t>any kind, including, but not limited to malfunctions, interruptions, or disconnections in pho</w:t>
      </w:r>
      <w:r w:rsidR="007C5B7B">
        <w:t xml:space="preserve">ne lines or network hardware or </w:t>
      </w:r>
      <w:r>
        <w:t xml:space="preserve">software; (3) unauthorized human intervention in any part of the </w:t>
      </w:r>
      <w:r w:rsidR="007C5B7B">
        <w:t xml:space="preserve">Hackathon; (4) technical or </w:t>
      </w:r>
      <w:r>
        <w:t>human error which may occur in the administration of the Hackathon or the processing of entries; or (5) any injury</w:t>
      </w:r>
      <w:r w:rsidR="007C5B7B">
        <w:t xml:space="preserve"> </w:t>
      </w:r>
      <w:r>
        <w:t xml:space="preserve">or damage to persons or property which may be caused, directly or indirectly, in whole or in part, </w:t>
      </w:r>
      <w:r w:rsidR="007C5B7B">
        <w:t xml:space="preserve">from </w:t>
      </w:r>
      <w:r w:rsidR="00467297">
        <w:t xml:space="preserve">your </w:t>
      </w:r>
      <w:r w:rsidR="007C5B7B">
        <w:t xml:space="preserve">participation </w:t>
      </w:r>
      <w:r>
        <w:t>in the Hackathon</w:t>
      </w:r>
      <w:r w:rsidR="00467297">
        <w:t>, the actions of other Hackathon participants,</w:t>
      </w:r>
      <w:r>
        <w:t xml:space="preserve"> or receipt or use or misuse of any prize. If for any reason </w:t>
      </w:r>
      <w:r w:rsidR="00467297">
        <w:t>your</w:t>
      </w:r>
      <w:r>
        <w:t xml:space="preserve"> </w:t>
      </w:r>
      <w:r w:rsidR="00467297">
        <w:t>work</w:t>
      </w:r>
      <w:r>
        <w:t xml:space="preserve"> is deleted, lost, or otherwise destroyed or corrupted</w:t>
      </w:r>
      <w:r w:rsidR="00467297">
        <w:t xml:space="preserve"> </w:t>
      </w:r>
      <w:r w:rsidR="00392C82">
        <w:t xml:space="preserve">for any reason and </w:t>
      </w:r>
      <w:r w:rsidR="00467297">
        <w:t>at any point during the Hackathon</w:t>
      </w:r>
      <w:r>
        <w:t xml:space="preserve"> </w:t>
      </w:r>
      <w:r w:rsidR="00467297">
        <w:t xml:space="preserve">your </w:t>
      </w:r>
      <w:r>
        <w:t>sole re</w:t>
      </w:r>
      <w:r w:rsidR="007C5B7B">
        <w:t xml:space="preserve">medy is </w:t>
      </w:r>
      <w:r w:rsidR="00467297">
        <w:t xml:space="preserve">to </w:t>
      </w:r>
      <w:r w:rsidR="007C5B7B">
        <w:t xml:space="preserve">provide another </w:t>
      </w:r>
      <w:r w:rsidR="00467297">
        <w:t>s</w:t>
      </w:r>
      <w:r>
        <w:t>ubmission</w:t>
      </w:r>
      <w:r w:rsidR="00D14D7F">
        <w:t xml:space="preserve"> before the end of the Hackathon</w:t>
      </w:r>
      <w:r>
        <w:t xml:space="preserve">. </w:t>
      </w:r>
      <w:r w:rsidR="009D0635">
        <w:t xml:space="preserve">You </w:t>
      </w:r>
      <w:r w:rsidR="009D0635">
        <w:lastRenderedPageBreak/>
        <w:t>agree that i</w:t>
      </w:r>
      <w:r>
        <w:t xml:space="preserve">n the event that </w:t>
      </w:r>
      <w:r w:rsidR="009D0635">
        <w:t>you</w:t>
      </w:r>
      <w:r>
        <w:t xml:space="preserve"> should disagree with any of these Hackathon Rules o</w:t>
      </w:r>
      <w:r w:rsidR="007C5B7B">
        <w:t xml:space="preserve">r any decision made by the </w:t>
      </w:r>
      <w:r w:rsidR="009D0635">
        <w:t xml:space="preserve">Event Organizers </w:t>
      </w:r>
      <w:r w:rsidR="00966FDE">
        <w:t xml:space="preserve">or the </w:t>
      </w:r>
      <w:r w:rsidR="002721E7">
        <w:t>j</w:t>
      </w:r>
      <w:r w:rsidR="00966FDE">
        <w:t>udges</w:t>
      </w:r>
      <w:r>
        <w:t xml:space="preserve">, </w:t>
      </w:r>
      <w:r w:rsidR="009D0635">
        <w:t xml:space="preserve">your sole remedy is to </w:t>
      </w:r>
      <w:r w:rsidR="00FF7A1A">
        <w:t xml:space="preserve">end your participation in the Hackathon and </w:t>
      </w:r>
      <w:r w:rsidR="00966FDE">
        <w:t xml:space="preserve">withdraw </w:t>
      </w:r>
      <w:r w:rsidR="00FF7A1A">
        <w:t>your s</w:t>
      </w:r>
      <w:r>
        <w:t xml:space="preserve">ubmission. </w:t>
      </w:r>
    </w:p>
    <w:p w:rsidR="007B3BB4" w:rsidRPr="007B3BB4" w:rsidRDefault="007B3BB4" w:rsidP="00D50CB7">
      <w:r>
        <w:t>Nothing herein shall constitute or be considered to be a limitation upon or waiver of the privileges and immunities of the OECD or of any related body or entity, which are specifically reserved.</w:t>
      </w:r>
    </w:p>
    <w:sectPr w:rsidR="007B3BB4" w:rsidRPr="007B3BB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0B9" w:rsidRDefault="006E30B9" w:rsidP="00C37F3A">
      <w:pPr>
        <w:spacing w:after="0" w:line="240" w:lineRule="auto"/>
      </w:pPr>
      <w:r>
        <w:separator/>
      </w:r>
    </w:p>
  </w:endnote>
  <w:endnote w:type="continuationSeparator" w:id="0">
    <w:p w:rsidR="006E30B9" w:rsidRDefault="006E30B9" w:rsidP="00C3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3A" w:rsidRDefault="00C37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3A" w:rsidRDefault="00C37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3A" w:rsidRDefault="00C3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0B9" w:rsidRDefault="006E30B9" w:rsidP="00C37F3A">
      <w:pPr>
        <w:spacing w:after="0" w:line="240" w:lineRule="auto"/>
      </w:pPr>
      <w:r>
        <w:separator/>
      </w:r>
    </w:p>
  </w:footnote>
  <w:footnote w:type="continuationSeparator" w:id="0">
    <w:p w:rsidR="006E30B9" w:rsidRDefault="006E30B9" w:rsidP="00C37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3A" w:rsidRDefault="00C37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3A" w:rsidRDefault="00B90BD9">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F3A" w:rsidRDefault="00C37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66CF7"/>
    <w:multiLevelType w:val="hybridMultilevel"/>
    <w:tmpl w:val="EA30F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8050DF6"/>
    <w:multiLevelType w:val="hybridMultilevel"/>
    <w:tmpl w:val="756AE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50CB7"/>
    <w:rsid w:val="000042C1"/>
    <w:rsid w:val="0002007E"/>
    <w:rsid w:val="00024730"/>
    <w:rsid w:val="000E0AA0"/>
    <w:rsid w:val="001110D5"/>
    <w:rsid w:val="00191ACB"/>
    <w:rsid w:val="001D2DCF"/>
    <w:rsid w:val="00260344"/>
    <w:rsid w:val="002721E7"/>
    <w:rsid w:val="00290715"/>
    <w:rsid w:val="00290958"/>
    <w:rsid w:val="002C3969"/>
    <w:rsid w:val="0032403F"/>
    <w:rsid w:val="0036694C"/>
    <w:rsid w:val="00392C82"/>
    <w:rsid w:val="003B1059"/>
    <w:rsid w:val="00413E39"/>
    <w:rsid w:val="004300D1"/>
    <w:rsid w:val="00467297"/>
    <w:rsid w:val="004B76D7"/>
    <w:rsid w:val="004E3AE9"/>
    <w:rsid w:val="005429B1"/>
    <w:rsid w:val="0055296A"/>
    <w:rsid w:val="0058175B"/>
    <w:rsid w:val="0067583F"/>
    <w:rsid w:val="006940B1"/>
    <w:rsid w:val="006B337D"/>
    <w:rsid w:val="006B6B3F"/>
    <w:rsid w:val="006C61AA"/>
    <w:rsid w:val="006D7007"/>
    <w:rsid w:val="006E30B9"/>
    <w:rsid w:val="006F0A6A"/>
    <w:rsid w:val="007038F4"/>
    <w:rsid w:val="0078427C"/>
    <w:rsid w:val="007B3BB4"/>
    <w:rsid w:val="007C5B7B"/>
    <w:rsid w:val="00806F88"/>
    <w:rsid w:val="00816E26"/>
    <w:rsid w:val="00850308"/>
    <w:rsid w:val="00865813"/>
    <w:rsid w:val="00873E26"/>
    <w:rsid w:val="00884B0A"/>
    <w:rsid w:val="00895471"/>
    <w:rsid w:val="008B3D7A"/>
    <w:rsid w:val="00930EE8"/>
    <w:rsid w:val="0093162B"/>
    <w:rsid w:val="00945F40"/>
    <w:rsid w:val="00966FDE"/>
    <w:rsid w:val="009705B0"/>
    <w:rsid w:val="0099392F"/>
    <w:rsid w:val="009D0635"/>
    <w:rsid w:val="00A4663A"/>
    <w:rsid w:val="00B017E3"/>
    <w:rsid w:val="00B31B58"/>
    <w:rsid w:val="00B4649A"/>
    <w:rsid w:val="00B90BD9"/>
    <w:rsid w:val="00C37F3A"/>
    <w:rsid w:val="00C40609"/>
    <w:rsid w:val="00C57178"/>
    <w:rsid w:val="00CA6D2B"/>
    <w:rsid w:val="00CB36CB"/>
    <w:rsid w:val="00CB520C"/>
    <w:rsid w:val="00D1217D"/>
    <w:rsid w:val="00D14D7F"/>
    <w:rsid w:val="00D42542"/>
    <w:rsid w:val="00D50CB7"/>
    <w:rsid w:val="00D5131E"/>
    <w:rsid w:val="00E272FF"/>
    <w:rsid w:val="00E44EA4"/>
    <w:rsid w:val="00E60B6D"/>
    <w:rsid w:val="00FB7343"/>
    <w:rsid w:val="00FE79C4"/>
    <w:rsid w:val="00FF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F3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37F3A"/>
    <w:rPr>
      <w:rFonts w:cs="Times New Roman"/>
    </w:rPr>
  </w:style>
  <w:style w:type="paragraph" w:styleId="Footer">
    <w:name w:val="footer"/>
    <w:basedOn w:val="Normal"/>
    <w:link w:val="FooterChar"/>
    <w:uiPriority w:val="99"/>
    <w:unhideWhenUsed/>
    <w:rsid w:val="00C37F3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37F3A"/>
    <w:rPr>
      <w:rFonts w:cs="Times New Roman"/>
    </w:rPr>
  </w:style>
  <w:style w:type="character" w:styleId="CommentReference">
    <w:name w:val="annotation reference"/>
    <w:basedOn w:val="DefaultParagraphFont"/>
    <w:uiPriority w:val="99"/>
    <w:semiHidden/>
    <w:unhideWhenUsed/>
    <w:rsid w:val="002C3969"/>
    <w:rPr>
      <w:sz w:val="16"/>
      <w:szCs w:val="16"/>
    </w:rPr>
  </w:style>
  <w:style w:type="paragraph" w:styleId="CommentText">
    <w:name w:val="annotation text"/>
    <w:basedOn w:val="Normal"/>
    <w:link w:val="CommentTextChar"/>
    <w:uiPriority w:val="99"/>
    <w:semiHidden/>
    <w:unhideWhenUsed/>
    <w:rsid w:val="002C3969"/>
    <w:pPr>
      <w:spacing w:line="240" w:lineRule="auto"/>
    </w:pPr>
    <w:rPr>
      <w:sz w:val="20"/>
      <w:szCs w:val="20"/>
    </w:rPr>
  </w:style>
  <w:style w:type="character" w:customStyle="1" w:styleId="CommentTextChar">
    <w:name w:val="Comment Text Char"/>
    <w:basedOn w:val="DefaultParagraphFont"/>
    <w:link w:val="CommentText"/>
    <w:uiPriority w:val="99"/>
    <w:semiHidden/>
    <w:rsid w:val="002C3969"/>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3969"/>
    <w:rPr>
      <w:b/>
      <w:bCs/>
    </w:rPr>
  </w:style>
  <w:style w:type="character" w:customStyle="1" w:styleId="CommentSubjectChar">
    <w:name w:val="Comment Subject Char"/>
    <w:basedOn w:val="CommentTextChar"/>
    <w:link w:val="CommentSubject"/>
    <w:uiPriority w:val="99"/>
    <w:semiHidden/>
    <w:rsid w:val="002C3969"/>
    <w:rPr>
      <w:rFonts w:cs="Times New Roman"/>
      <w:b/>
      <w:bCs/>
      <w:sz w:val="20"/>
      <w:szCs w:val="20"/>
    </w:rPr>
  </w:style>
  <w:style w:type="paragraph" w:styleId="BalloonText">
    <w:name w:val="Balloon Text"/>
    <w:basedOn w:val="Normal"/>
    <w:link w:val="BalloonTextChar"/>
    <w:uiPriority w:val="99"/>
    <w:semiHidden/>
    <w:unhideWhenUsed/>
    <w:rsid w:val="002C3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969"/>
    <w:rPr>
      <w:rFonts w:ascii="Tahoma" w:hAnsi="Tahoma" w:cs="Tahoma"/>
      <w:sz w:val="16"/>
      <w:szCs w:val="16"/>
    </w:rPr>
  </w:style>
  <w:style w:type="paragraph" w:styleId="Revision">
    <w:name w:val="Revision"/>
    <w:hidden/>
    <w:uiPriority w:val="99"/>
    <w:semiHidden/>
    <w:rsid w:val="001110D5"/>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5272">
      <w:marLeft w:val="0"/>
      <w:marRight w:val="0"/>
      <w:marTop w:val="0"/>
      <w:marBottom w:val="0"/>
      <w:divBdr>
        <w:top w:val="none" w:sz="0" w:space="0" w:color="auto"/>
        <w:left w:val="none" w:sz="0" w:space="0" w:color="auto"/>
        <w:bottom w:val="none" w:sz="0" w:space="0" w:color="auto"/>
        <w:right w:val="none" w:sz="0" w:space="0" w:color="auto"/>
      </w:divBdr>
    </w:div>
    <w:div w:id="1100415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6D6E-37AA-42DE-BEC0-43B22FA4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943</TotalTime>
  <Pages>5</Pages>
  <Words>1786</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PASSARO Jonathan, SGE/LEG</dc:creator>
  <cp:lastModifiedBy>MARANON DE PABLO Israel</cp:lastModifiedBy>
  <cp:revision>47</cp:revision>
  <cp:lastPrinted>2017-03-09T16:47:00Z</cp:lastPrinted>
  <dcterms:created xsi:type="dcterms:W3CDTF">2017-03-07T10:37:00Z</dcterms:created>
  <dcterms:modified xsi:type="dcterms:W3CDTF">2017-03-13T11:59:00Z</dcterms:modified>
</cp:coreProperties>
</file>