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3525F" w14:textId="77777777" w:rsidR="00E9051B" w:rsidRPr="00CC1D6C" w:rsidRDefault="00E9051B" w:rsidP="00076AAF">
      <w:pPr>
        <w:spacing w:line="288" w:lineRule="auto"/>
        <w:jc w:val="center"/>
        <w:rPr>
          <w:rFonts w:ascii="Times New Roman" w:hAnsi="Times New Roman"/>
          <w:b/>
          <w:color w:val="000000"/>
          <w:sz w:val="24"/>
          <w:szCs w:val="24"/>
          <w:shd w:val="clear" w:color="auto" w:fill="FFFFFF"/>
          <w:lang w:val="el-GR"/>
        </w:rPr>
      </w:pPr>
      <w:r w:rsidRPr="00CC1D6C">
        <w:rPr>
          <w:rFonts w:ascii="Times New Roman" w:hAnsi="Times New Roman"/>
          <w:b/>
          <w:color w:val="000000"/>
          <w:sz w:val="24"/>
          <w:szCs w:val="24"/>
          <w:shd w:val="clear" w:color="auto" w:fill="FFFFFF"/>
          <w:lang w:val="el-GR"/>
        </w:rPr>
        <w:t>ΔΙΕΠΙΣΤΗΜΟΝΙΚΟ ΣΕΜΙΝΑΡΙΟ ΤΗΣ ΣΧΟΛΗΣ ΚΟΙΝΩΝΙΚΩΝ ΕΠΙΣΤΗΜΩΝ ΤΟΥ ΠΑΝΕΠΙΣΤΗΜΙΟΥ ΚΡΗΤΗΣ</w:t>
      </w:r>
    </w:p>
    <w:p w14:paraId="25ADD05F" w14:textId="77777777" w:rsidR="00CC1D6C" w:rsidRDefault="00CC1D6C" w:rsidP="00CC1D6C">
      <w:pPr>
        <w:jc w:val="center"/>
        <w:rPr>
          <w:rFonts w:ascii="Times New Roman" w:hAnsi="Times New Roman"/>
          <w:i/>
          <w:sz w:val="28"/>
          <w:szCs w:val="28"/>
          <w:lang w:val="el-GR"/>
        </w:rPr>
      </w:pPr>
      <w:r w:rsidRPr="00864640">
        <w:rPr>
          <w:rFonts w:ascii="Times New Roman" w:hAnsi="Times New Roman"/>
          <w:i/>
          <w:sz w:val="28"/>
          <w:szCs w:val="28"/>
          <w:lang w:val="el-GR"/>
        </w:rPr>
        <w:t>Τεχνολογία, Κοινωνία και Επιστήμη</w:t>
      </w:r>
    </w:p>
    <w:p w14:paraId="54B3561D" w14:textId="7EFB8BA5" w:rsidR="005C5668" w:rsidRPr="005C5668" w:rsidRDefault="005C5668" w:rsidP="00CC1D6C">
      <w:pPr>
        <w:jc w:val="center"/>
        <w:rPr>
          <w:rFonts w:ascii="Times New Roman" w:hAnsi="Times New Roman"/>
          <w:sz w:val="28"/>
          <w:szCs w:val="28"/>
          <w:lang w:val="el-GR"/>
        </w:rPr>
      </w:pPr>
      <w:r>
        <w:rPr>
          <w:noProof/>
          <w:lang w:val="el-GR" w:eastAsia="el-GR"/>
        </w:rPr>
        <w:drawing>
          <wp:inline distT="0" distB="0" distL="0" distR="0" wp14:anchorId="1329357A" wp14:editId="4BE9403B">
            <wp:extent cx="5274310" cy="2806065"/>
            <wp:effectExtent l="0" t="0" r="2540" b="0"/>
            <wp:docPr id="1" name="Εικόνα 1" descr="Ιαπωνία : Τεχνητή νοημοσύνη κατά της υπογεννητικότητας - Ειδήσεις - νέα -  Το Βήμα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απωνία : Τεχνητή νοημοσύνη κατά της υπογεννητικότητας - Ειδήσεις - νέα -  Το Βήμα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806065"/>
                    </a:xfrm>
                    <a:prstGeom prst="rect">
                      <a:avLst/>
                    </a:prstGeom>
                    <a:noFill/>
                    <a:ln>
                      <a:noFill/>
                    </a:ln>
                  </pic:spPr>
                </pic:pic>
              </a:graphicData>
            </a:graphic>
          </wp:inline>
        </w:drawing>
      </w:r>
    </w:p>
    <w:p w14:paraId="24F7352E" w14:textId="5CEBD0C1" w:rsidR="00CC1D6C" w:rsidRPr="00CC1D6C" w:rsidRDefault="00CC1D6C" w:rsidP="00CC1D6C">
      <w:pPr>
        <w:spacing w:after="0" w:line="240" w:lineRule="auto"/>
        <w:jc w:val="both"/>
        <w:rPr>
          <w:rFonts w:ascii="Times New Roman" w:hAnsi="Times New Roman"/>
          <w:color w:val="000000"/>
          <w:sz w:val="24"/>
          <w:szCs w:val="24"/>
          <w:shd w:val="clear" w:color="auto" w:fill="FFFFFF"/>
          <w:lang w:val="el-GR"/>
        </w:rPr>
      </w:pPr>
      <w:r w:rsidRPr="00CC1D6C">
        <w:rPr>
          <w:rFonts w:ascii="Times New Roman" w:hAnsi="Times New Roman"/>
          <w:color w:val="333333"/>
          <w:sz w:val="24"/>
          <w:szCs w:val="24"/>
          <w:shd w:val="clear" w:color="auto" w:fill="FFFFFF"/>
          <w:lang w:val="el-GR"/>
        </w:rPr>
        <w:t xml:space="preserve">Τα τελευταία χρόνια ο ρυθμός εξέλιξης της τεχνολογίας επιταχύνεται θεαματικά ασκώντας σημαντικές επιδράσεις σε πολλούς τομείς της ζωής των ανθρώπων. Ωστόσο, μέσα στο 2020 και το 2021, με την επιβολή των περιοριστικών μέτρων λόγω της εμφάνισης και εξάπλωσης του ιού </w:t>
      </w:r>
      <w:r w:rsidRPr="00CC1D6C">
        <w:rPr>
          <w:rFonts w:ascii="Times New Roman" w:hAnsi="Times New Roman"/>
          <w:color w:val="333333"/>
          <w:sz w:val="24"/>
          <w:szCs w:val="24"/>
          <w:shd w:val="clear" w:color="auto" w:fill="FFFFFF"/>
          <w:lang w:val="en-US"/>
        </w:rPr>
        <w:t>SARS</w:t>
      </w:r>
      <w:r w:rsidRPr="00CC1D6C">
        <w:rPr>
          <w:rFonts w:ascii="Times New Roman" w:hAnsi="Times New Roman"/>
          <w:color w:val="333333"/>
          <w:sz w:val="24"/>
          <w:szCs w:val="24"/>
          <w:shd w:val="clear" w:color="auto" w:fill="FFFFFF"/>
          <w:lang w:val="el-GR"/>
        </w:rPr>
        <w:t>-</w:t>
      </w:r>
      <w:proofErr w:type="spellStart"/>
      <w:r w:rsidRPr="00CC1D6C">
        <w:rPr>
          <w:rFonts w:ascii="Times New Roman" w:hAnsi="Times New Roman"/>
          <w:color w:val="333333"/>
          <w:sz w:val="24"/>
          <w:szCs w:val="24"/>
          <w:shd w:val="clear" w:color="auto" w:fill="FFFFFF"/>
          <w:lang w:val="en-US"/>
        </w:rPr>
        <w:t>CoV</w:t>
      </w:r>
      <w:proofErr w:type="spellEnd"/>
      <w:r w:rsidRPr="00CC1D6C">
        <w:rPr>
          <w:rFonts w:ascii="Times New Roman" w:hAnsi="Times New Roman"/>
          <w:color w:val="333333"/>
          <w:sz w:val="24"/>
          <w:szCs w:val="24"/>
          <w:shd w:val="clear" w:color="auto" w:fill="FFFFFF"/>
          <w:lang w:val="el-GR"/>
        </w:rPr>
        <w:t>-2  και κατά την προσαρμογή της ανθρωπότητας στη νέα πραγματικότητα, η πρόοδος της τεχνολογίας υπήρξε επαναστατική και η ίδια διατηρεί πρωταγωνιστικό ρόλο σε κάθε έκφανση της καθημερινότητας μας</w:t>
      </w:r>
      <w:r w:rsidRPr="002A1867">
        <w:rPr>
          <w:rFonts w:ascii="Times New Roman" w:hAnsi="Times New Roman"/>
          <w:color w:val="333333"/>
          <w:sz w:val="24"/>
          <w:szCs w:val="24"/>
          <w:shd w:val="clear" w:color="auto" w:fill="FFFFFF"/>
          <w:lang w:val="el-GR"/>
        </w:rPr>
        <w:t xml:space="preserve">. </w:t>
      </w:r>
      <w:r w:rsidR="002A1867" w:rsidRPr="002A1867">
        <w:rPr>
          <w:rFonts w:ascii="Times New Roman" w:hAnsi="Times New Roman"/>
          <w:color w:val="333333"/>
          <w:sz w:val="24"/>
          <w:szCs w:val="24"/>
          <w:shd w:val="clear" w:color="auto" w:fill="FFFFFF"/>
          <w:lang w:val="el-GR"/>
        </w:rPr>
        <w:t xml:space="preserve">Οι ραγδαίες εξελίξεις στην τεχνολογία επηρεάζουν σημαντικά την οικονομία και την παραγωγή, τις κοινωνικές σχέσεις και συμπεριφορές καθώς και πολλούς τομείς της ανθρώπινης δημιουργίας και την επιστήμη. </w:t>
      </w:r>
      <w:r w:rsidRPr="002A1867">
        <w:rPr>
          <w:rFonts w:ascii="Times New Roman" w:hAnsi="Times New Roman"/>
          <w:color w:val="000000"/>
          <w:sz w:val="24"/>
          <w:szCs w:val="24"/>
          <w:shd w:val="clear" w:color="auto" w:fill="FFFFFF"/>
          <w:lang w:val="el-GR"/>
        </w:rPr>
        <w:t>Οι εξελίξεις</w:t>
      </w:r>
      <w:r w:rsidRPr="00CC1D6C">
        <w:rPr>
          <w:rFonts w:ascii="Times New Roman" w:hAnsi="Times New Roman"/>
          <w:color w:val="000000"/>
          <w:sz w:val="24"/>
          <w:szCs w:val="24"/>
          <w:shd w:val="clear" w:color="auto" w:fill="FFFFFF"/>
          <w:lang w:val="el-GR"/>
        </w:rPr>
        <w:t xml:space="preserve"> στον τομέα της ρομποτικής και της τεχνητής νοημοσύνης και οι ηθικές επιπτώσεις αυτών απασχολούν όλο και περισσότερο τους επιστημονικούς φορείς, τις επιχειρήσεις και τις κυβερνητικές αρχές.</w:t>
      </w:r>
      <w:r w:rsidRPr="00CC1D6C">
        <w:rPr>
          <w:rFonts w:ascii="Times New Roman" w:hAnsi="Times New Roman"/>
          <w:color w:val="000000"/>
          <w:sz w:val="24"/>
          <w:szCs w:val="24"/>
          <w:shd w:val="clear" w:color="auto" w:fill="FFFFFF"/>
        </w:rPr>
        <w:t> </w:t>
      </w:r>
      <w:r w:rsidRPr="00CC1D6C">
        <w:rPr>
          <w:rFonts w:ascii="Times New Roman" w:hAnsi="Times New Roman"/>
          <w:color w:val="000000"/>
          <w:sz w:val="24"/>
          <w:szCs w:val="24"/>
          <w:shd w:val="clear" w:color="auto" w:fill="FFFFFF"/>
          <w:lang w:val="el-GR"/>
        </w:rPr>
        <w:t xml:space="preserve">Επιπλέον, σύμφωνα με πρόσφατη έκθεση της Ευρωπαϊκής Επιτροπής (21.10.2021) η </w:t>
      </w:r>
      <w:proofErr w:type="spellStart"/>
      <w:r w:rsidRPr="00CC1D6C">
        <w:rPr>
          <w:rFonts w:ascii="Times New Roman" w:hAnsi="Times New Roman"/>
          <w:color w:val="000000"/>
          <w:sz w:val="24"/>
          <w:szCs w:val="24"/>
          <w:shd w:val="clear" w:color="auto" w:fill="FFFFFF"/>
          <w:lang w:val="el-GR"/>
        </w:rPr>
        <w:t>τηλεκπαίδευση</w:t>
      </w:r>
      <w:proofErr w:type="spellEnd"/>
      <w:r w:rsidRPr="00CC1D6C">
        <w:rPr>
          <w:rFonts w:ascii="Times New Roman" w:hAnsi="Times New Roman"/>
          <w:color w:val="000000"/>
          <w:sz w:val="24"/>
          <w:szCs w:val="24"/>
          <w:shd w:val="clear" w:color="auto" w:fill="FFFFFF"/>
          <w:lang w:val="el-GR"/>
        </w:rPr>
        <w:t xml:space="preserve"> κατά τις συνθήκες της πανδημίας </w:t>
      </w:r>
      <w:proofErr w:type="spellStart"/>
      <w:r w:rsidRPr="00CC1D6C">
        <w:rPr>
          <w:rFonts w:ascii="Times New Roman" w:hAnsi="Times New Roman"/>
          <w:color w:val="000000"/>
          <w:sz w:val="24"/>
          <w:szCs w:val="24"/>
          <w:shd w:val="clear" w:color="auto" w:fill="FFFFFF"/>
          <w:lang w:val="en-US"/>
        </w:rPr>
        <w:t>Covid</w:t>
      </w:r>
      <w:proofErr w:type="spellEnd"/>
      <w:r w:rsidRPr="00CC1D6C">
        <w:rPr>
          <w:rFonts w:ascii="Times New Roman" w:hAnsi="Times New Roman"/>
          <w:color w:val="000000"/>
          <w:sz w:val="24"/>
          <w:szCs w:val="24"/>
          <w:shd w:val="clear" w:color="auto" w:fill="FFFFFF"/>
          <w:lang w:val="el-GR"/>
        </w:rPr>
        <w:t xml:space="preserve">-19 προκάλεσε σημαντικές αλλαγές στη διδασκαλία και τη μάθηση, η τελευταία κατέστη σε πολλές </w:t>
      </w:r>
      <w:r w:rsidR="002A1867">
        <w:rPr>
          <w:rFonts w:ascii="Times New Roman" w:hAnsi="Times New Roman"/>
          <w:color w:val="000000"/>
          <w:sz w:val="24"/>
          <w:szCs w:val="24"/>
          <w:shd w:val="clear" w:color="auto" w:fill="FFFFFF"/>
          <w:lang w:val="el-GR"/>
        </w:rPr>
        <w:t xml:space="preserve">περιπτώσεις δυσχερέστερη </w:t>
      </w:r>
      <w:r w:rsidRPr="00CC1D6C">
        <w:rPr>
          <w:rFonts w:ascii="Times New Roman" w:hAnsi="Times New Roman"/>
          <w:color w:val="000000"/>
          <w:sz w:val="24"/>
          <w:szCs w:val="24"/>
          <w:shd w:val="clear" w:color="auto" w:fill="FFFFFF"/>
          <w:lang w:val="el-GR"/>
        </w:rPr>
        <w:t xml:space="preserve">ενώ αναδείχθηκαν οι </w:t>
      </w:r>
      <w:proofErr w:type="spellStart"/>
      <w:r w:rsidRPr="00CC1D6C">
        <w:rPr>
          <w:rFonts w:ascii="Times New Roman" w:hAnsi="Times New Roman"/>
          <w:color w:val="000000"/>
          <w:sz w:val="24"/>
          <w:szCs w:val="24"/>
          <w:shd w:val="clear" w:color="auto" w:fill="FFFFFF"/>
          <w:lang w:val="el-GR"/>
        </w:rPr>
        <w:t>προϋπάρχουσες</w:t>
      </w:r>
      <w:proofErr w:type="spellEnd"/>
      <w:r w:rsidRPr="00CC1D6C">
        <w:rPr>
          <w:rFonts w:ascii="Times New Roman" w:hAnsi="Times New Roman"/>
          <w:color w:val="000000"/>
          <w:sz w:val="24"/>
          <w:szCs w:val="24"/>
          <w:shd w:val="clear" w:color="auto" w:fill="FFFFFF"/>
          <w:lang w:val="el-GR"/>
        </w:rPr>
        <w:t xml:space="preserve"> κοινωνικοοικονομικές ανισότητες σε ότι αφορά τις μαθησιακές ευκαιρίες. </w:t>
      </w:r>
      <w:r w:rsidRPr="00CC1D6C">
        <w:rPr>
          <w:rFonts w:ascii="Times New Roman" w:hAnsi="Times New Roman"/>
          <w:color w:val="333333"/>
          <w:sz w:val="24"/>
          <w:szCs w:val="24"/>
          <w:shd w:val="clear" w:color="auto" w:fill="FFFFFF"/>
          <w:lang w:val="el-GR"/>
        </w:rPr>
        <w:t>Παράλληλα, οι ραγδαίες εξελίξεις που δημιουργούνται</w:t>
      </w:r>
      <w:r w:rsidRPr="00CC1D6C">
        <w:rPr>
          <w:rFonts w:ascii="Times New Roman" w:hAnsi="Times New Roman"/>
          <w:color w:val="000000"/>
          <w:sz w:val="24"/>
          <w:szCs w:val="24"/>
          <w:shd w:val="clear" w:color="auto" w:fill="FFFFFF"/>
          <w:lang w:val="el-GR"/>
        </w:rPr>
        <w:t xml:space="preserve"> από την τεχνολογία απαιτούν ταχείες νομοθετικές εξελίξεις και γρήγορα αντανακλαστικά από τις ρυθμιστικές αρχές.</w:t>
      </w:r>
    </w:p>
    <w:p w14:paraId="6383B487" w14:textId="77777777" w:rsidR="00CC1D6C" w:rsidRDefault="00CC1D6C" w:rsidP="00CC1D6C">
      <w:pPr>
        <w:spacing w:after="0" w:line="240" w:lineRule="auto"/>
        <w:jc w:val="both"/>
        <w:rPr>
          <w:rFonts w:ascii="Times New Roman" w:hAnsi="Times New Roman"/>
          <w:sz w:val="24"/>
          <w:szCs w:val="24"/>
          <w:lang w:val="el-GR"/>
        </w:rPr>
      </w:pPr>
    </w:p>
    <w:p w14:paraId="1D53FCD5" w14:textId="30024F62" w:rsidR="00CC1D6C" w:rsidRDefault="00B03991" w:rsidP="00CC1D6C">
      <w:pPr>
        <w:spacing w:after="0" w:line="240" w:lineRule="auto"/>
        <w:jc w:val="both"/>
        <w:rPr>
          <w:rFonts w:ascii="Times New Roman" w:hAnsi="Times New Roman"/>
          <w:color w:val="000000" w:themeColor="text1"/>
          <w:sz w:val="24"/>
          <w:szCs w:val="24"/>
          <w:lang w:val="el-GR"/>
        </w:rPr>
      </w:pPr>
      <w:r w:rsidRPr="00CC1D6C">
        <w:rPr>
          <w:rFonts w:ascii="Times New Roman" w:hAnsi="Times New Roman"/>
          <w:sz w:val="24"/>
          <w:szCs w:val="24"/>
          <w:lang w:val="el-GR"/>
        </w:rPr>
        <w:t>Η</w:t>
      </w:r>
      <w:r w:rsidR="001F27A4" w:rsidRPr="00CC1D6C">
        <w:rPr>
          <w:rFonts w:ascii="Times New Roman" w:hAnsi="Times New Roman"/>
          <w:sz w:val="24"/>
          <w:szCs w:val="24"/>
          <w:lang w:val="el-GR"/>
        </w:rPr>
        <w:t xml:space="preserve"> νέα</w:t>
      </w:r>
      <w:r w:rsidRPr="00CC1D6C">
        <w:rPr>
          <w:rFonts w:ascii="Times New Roman" w:hAnsi="Times New Roman"/>
          <w:sz w:val="24"/>
          <w:szCs w:val="24"/>
          <w:lang w:val="el-GR"/>
        </w:rPr>
        <w:t xml:space="preserve"> αυτή</w:t>
      </w:r>
      <w:r w:rsidR="001F27A4" w:rsidRPr="00CC1D6C">
        <w:rPr>
          <w:rFonts w:ascii="Times New Roman" w:hAnsi="Times New Roman"/>
          <w:sz w:val="24"/>
          <w:szCs w:val="24"/>
          <w:lang w:val="el-GR"/>
        </w:rPr>
        <w:t xml:space="preserve"> πραγματικότητα δεν θα μπορούσε να μην επηρεάσει τον ερευνητικό προσανατολισμό της Σχολής Κοινωνικών Επιστημών (ΣΚΕ)</w:t>
      </w:r>
      <w:r w:rsidR="002C3742" w:rsidRPr="00CC1D6C">
        <w:rPr>
          <w:rFonts w:ascii="Times New Roman" w:hAnsi="Times New Roman"/>
          <w:sz w:val="24"/>
          <w:szCs w:val="24"/>
          <w:lang w:val="el-GR"/>
        </w:rPr>
        <w:t xml:space="preserve"> του Πανεπιστημίου Κρήτης</w:t>
      </w:r>
      <w:r w:rsidR="00CC1D6C" w:rsidRPr="00CC1D6C">
        <w:rPr>
          <w:rFonts w:ascii="Times New Roman" w:hAnsi="Times New Roman"/>
          <w:sz w:val="24"/>
          <w:szCs w:val="24"/>
          <w:lang w:val="el-GR"/>
        </w:rPr>
        <w:t xml:space="preserve"> αλλά και </w:t>
      </w:r>
      <w:r w:rsidR="00CC1D6C" w:rsidRPr="002A1867">
        <w:rPr>
          <w:rFonts w:ascii="Times New Roman" w:hAnsi="Times New Roman"/>
          <w:color w:val="000000" w:themeColor="text1"/>
          <w:sz w:val="24"/>
          <w:szCs w:val="24"/>
          <w:lang w:val="el-GR"/>
        </w:rPr>
        <w:t>το διάλογο στους κόλπους της ακαδημαϊκής κοινότητας του Πανεπιστημίου Κρήτης με συναδέλφους από άλλα πανεπιστήμια και ερευνητικά ιδρύματα της χώρας.</w:t>
      </w:r>
    </w:p>
    <w:p w14:paraId="5DB45B0C" w14:textId="77777777" w:rsidR="002A1867" w:rsidRPr="002A1867" w:rsidRDefault="002A1867" w:rsidP="00CC1D6C">
      <w:pPr>
        <w:spacing w:after="0" w:line="240" w:lineRule="auto"/>
        <w:jc w:val="both"/>
        <w:rPr>
          <w:rFonts w:ascii="Times New Roman" w:hAnsi="Times New Roman"/>
          <w:color w:val="000000" w:themeColor="text1"/>
          <w:sz w:val="24"/>
          <w:szCs w:val="24"/>
          <w:lang w:val="el-GR"/>
        </w:rPr>
      </w:pPr>
    </w:p>
    <w:p w14:paraId="2BD4357D" w14:textId="7A222737" w:rsidR="00F26928" w:rsidRPr="002A1867" w:rsidRDefault="002C3742" w:rsidP="00CC1D6C">
      <w:pPr>
        <w:spacing w:after="0" w:line="240" w:lineRule="auto"/>
        <w:jc w:val="both"/>
        <w:rPr>
          <w:rFonts w:ascii="Times New Roman" w:hAnsi="Times New Roman"/>
          <w:i/>
          <w:sz w:val="24"/>
          <w:szCs w:val="24"/>
          <w:lang w:val="el-GR"/>
        </w:rPr>
      </w:pPr>
      <w:r w:rsidRPr="002A1867">
        <w:rPr>
          <w:rFonts w:ascii="Times New Roman" w:hAnsi="Times New Roman"/>
          <w:sz w:val="24"/>
          <w:szCs w:val="24"/>
          <w:lang w:val="el-GR"/>
        </w:rPr>
        <w:t>Επειδή τα πορίσματα των σχετικών μελετών δεν είναι φρόνιμο να συζητούνται μόνο μεταξύ των ειδικών,</w:t>
      </w:r>
      <w:r w:rsidR="001F27A4" w:rsidRPr="002A1867">
        <w:rPr>
          <w:rFonts w:ascii="Times New Roman" w:hAnsi="Times New Roman"/>
          <w:sz w:val="24"/>
          <w:szCs w:val="24"/>
          <w:lang w:val="el-GR"/>
        </w:rPr>
        <w:t xml:space="preserve"> </w:t>
      </w:r>
      <w:r w:rsidRPr="002A1867">
        <w:rPr>
          <w:rFonts w:ascii="Times New Roman" w:hAnsi="Times New Roman"/>
          <w:sz w:val="24"/>
          <w:szCs w:val="24"/>
          <w:lang w:val="el-GR"/>
        </w:rPr>
        <w:t xml:space="preserve">η ΣΚΕ αποφάσισε να οργανώσει έναν εξωστρεφή κύκλο σεμιναρίων, με τίτλο </w:t>
      </w:r>
      <w:r w:rsidRPr="002A1867">
        <w:rPr>
          <w:rFonts w:ascii="Times New Roman" w:hAnsi="Times New Roman"/>
          <w:i/>
          <w:sz w:val="24"/>
          <w:szCs w:val="24"/>
          <w:lang w:val="el-GR"/>
        </w:rPr>
        <w:t>«</w:t>
      </w:r>
      <w:r w:rsidR="00CC1D6C" w:rsidRPr="002A1867">
        <w:rPr>
          <w:rFonts w:ascii="Times New Roman" w:hAnsi="Times New Roman"/>
          <w:i/>
          <w:sz w:val="24"/>
          <w:szCs w:val="24"/>
          <w:lang w:val="el-GR"/>
        </w:rPr>
        <w:t>Τεχνολογία, Κοινωνία και Επιστήμη</w:t>
      </w:r>
      <w:r w:rsidRPr="002A1867">
        <w:rPr>
          <w:rFonts w:ascii="Times New Roman" w:hAnsi="Times New Roman"/>
          <w:i/>
          <w:sz w:val="24"/>
          <w:szCs w:val="24"/>
          <w:lang w:val="el-GR"/>
        </w:rPr>
        <w:t>»</w:t>
      </w:r>
      <w:r w:rsidR="00E9051B" w:rsidRPr="002A1867">
        <w:rPr>
          <w:rFonts w:ascii="Times New Roman" w:hAnsi="Times New Roman"/>
          <w:sz w:val="24"/>
          <w:szCs w:val="24"/>
          <w:lang w:val="el-GR"/>
        </w:rPr>
        <w:t xml:space="preserve">, ο οποίος δεν απευθύνεται </w:t>
      </w:r>
      <w:r w:rsidR="00E9051B" w:rsidRPr="002A1867">
        <w:rPr>
          <w:rFonts w:ascii="Times New Roman" w:hAnsi="Times New Roman"/>
          <w:sz w:val="24"/>
          <w:szCs w:val="24"/>
          <w:lang w:val="el-GR"/>
        </w:rPr>
        <w:lastRenderedPageBreak/>
        <w:t>μόνο στα μέλη της πανεπιστημιακής κοινότητας, αλλά και στην ευρύτερη κρητική κοινωνία</w:t>
      </w:r>
      <w:r w:rsidRPr="002A1867">
        <w:rPr>
          <w:rFonts w:ascii="Times New Roman" w:hAnsi="Times New Roman"/>
          <w:sz w:val="24"/>
          <w:szCs w:val="24"/>
          <w:lang w:val="el-GR"/>
        </w:rPr>
        <w:t>.</w:t>
      </w:r>
    </w:p>
    <w:p w14:paraId="6E79DBCB" w14:textId="77777777" w:rsidR="00CA26E0" w:rsidRDefault="00CA26E0" w:rsidP="00CA26E0">
      <w:pPr>
        <w:spacing w:after="0" w:line="360" w:lineRule="auto"/>
        <w:jc w:val="both"/>
        <w:rPr>
          <w:rFonts w:ascii="Times New Roman" w:hAnsi="Times New Roman"/>
          <w:color w:val="000000"/>
          <w:sz w:val="24"/>
          <w:szCs w:val="24"/>
          <w:shd w:val="clear" w:color="auto" w:fill="FFFFFF"/>
          <w:lang w:val="el-GR"/>
        </w:rPr>
      </w:pPr>
    </w:p>
    <w:p w14:paraId="3EEA9F83" w14:textId="301D9376" w:rsidR="00CC1D6C" w:rsidRPr="00CA26E0" w:rsidRDefault="00CA26E0" w:rsidP="00542667">
      <w:pPr>
        <w:spacing w:after="0" w:line="240" w:lineRule="auto"/>
        <w:jc w:val="both"/>
        <w:rPr>
          <w:rFonts w:ascii="Times New Roman" w:hAnsi="Times New Roman"/>
          <w:color w:val="000000"/>
          <w:sz w:val="24"/>
          <w:szCs w:val="24"/>
          <w:lang w:val="el-GR"/>
        </w:rPr>
      </w:pPr>
      <w:r w:rsidRPr="00F20F9B">
        <w:rPr>
          <w:rFonts w:ascii="Times New Roman" w:hAnsi="Times New Roman"/>
          <w:color w:val="000000"/>
          <w:sz w:val="24"/>
          <w:szCs w:val="24"/>
          <w:shd w:val="clear" w:color="auto" w:fill="FFFFFF"/>
          <w:lang w:val="el-GR"/>
        </w:rPr>
        <w:t>Η δεύτερη συνάντηση του</w:t>
      </w:r>
      <w:r>
        <w:rPr>
          <w:rFonts w:ascii="Times New Roman" w:hAnsi="Times New Roman"/>
          <w:color w:val="000000"/>
          <w:sz w:val="24"/>
          <w:szCs w:val="24"/>
          <w:shd w:val="clear" w:color="auto" w:fill="FFFFFF"/>
          <w:lang w:val="el-GR"/>
        </w:rPr>
        <w:t xml:space="preserve"> παραπάνω θεματικού κύκλου, η οποία έχει τίτλο</w:t>
      </w:r>
      <w:r w:rsidRPr="00F20F9B">
        <w:rPr>
          <w:rFonts w:ascii="Times New Roman" w:hAnsi="Times New Roman"/>
          <w:color w:val="000000"/>
          <w:sz w:val="24"/>
          <w:szCs w:val="24"/>
          <w:shd w:val="clear" w:color="auto" w:fill="FFFFFF"/>
          <w:lang w:val="el-GR"/>
        </w:rPr>
        <w:t xml:space="preserve">: </w:t>
      </w:r>
      <w:r w:rsidRPr="00F20F9B">
        <w:rPr>
          <w:rFonts w:ascii="Times New Roman" w:hAnsi="Times New Roman"/>
          <w:i/>
          <w:color w:val="000000"/>
          <w:sz w:val="24"/>
          <w:szCs w:val="24"/>
          <w:shd w:val="clear" w:color="auto" w:fill="FFFFFF"/>
          <w:lang w:val="el-GR"/>
        </w:rPr>
        <w:t>«</w:t>
      </w:r>
      <w:r w:rsidRPr="00F20F9B">
        <w:rPr>
          <w:rFonts w:ascii="Times New Roman" w:hAnsi="Times New Roman"/>
          <w:b/>
          <w:color w:val="000000"/>
          <w:sz w:val="24"/>
          <w:szCs w:val="24"/>
          <w:lang w:val="el-GR"/>
        </w:rPr>
        <w:t>Ψηφιακός μετασχηματισμός και ανθρώπινα δικαιώματα</w:t>
      </w:r>
      <w:r w:rsidRPr="00F20F9B">
        <w:rPr>
          <w:rFonts w:ascii="Times New Roman" w:eastAsia="Times New Roman" w:hAnsi="Times New Roman"/>
          <w:bCs/>
          <w:i/>
          <w:color w:val="000000"/>
          <w:sz w:val="24"/>
          <w:szCs w:val="24"/>
          <w:lang w:val="el-GR" w:eastAsia="en-GB"/>
        </w:rPr>
        <w:t>»</w:t>
      </w:r>
      <w:r w:rsidRPr="00F20F9B">
        <w:rPr>
          <w:rFonts w:ascii="Times New Roman" w:hAnsi="Times New Roman"/>
          <w:color w:val="000000"/>
          <w:sz w:val="24"/>
          <w:szCs w:val="24"/>
          <w:shd w:val="clear" w:color="auto" w:fill="FFFFFF"/>
          <w:lang w:val="el-GR"/>
        </w:rPr>
        <w:t xml:space="preserve"> θα διεξαχθεί τη Δευτέρα</w:t>
      </w:r>
      <w:r w:rsidRPr="00F20F9B">
        <w:rPr>
          <w:rFonts w:ascii="Times New Roman" w:hAnsi="Times New Roman"/>
          <w:b/>
          <w:color w:val="000000"/>
          <w:sz w:val="24"/>
          <w:szCs w:val="24"/>
          <w:shd w:val="clear" w:color="auto" w:fill="FFFFFF"/>
          <w:lang w:val="el-GR"/>
        </w:rPr>
        <w:t>, 22 Νοεμβρίου 2021,</w:t>
      </w:r>
      <w:r w:rsidRPr="00F20F9B">
        <w:rPr>
          <w:rFonts w:ascii="Times New Roman" w:hAnsi="Times New Roman"/>
          <w:color w:val="000000"/>
          <w:sz w:val="24"/>
          <w:szCs w:val="24"/>
          <w:shd w:val="clear" w:color="auto" w:fill="FFFFFF"/>
          <w:lang w:val="el-GR"/>
        </w:rPr>
        <w:t xml:space="preserve"> στις </w:t>
      </w:r>
      <w:r w:rsidRPr="00F20F9B">
        <w:rPr>
          <w:rFonts w:ascii="Times New Roman" w:hAnsi="Times New Roman"/>
          <w:b/>
          <w:color w:val="000000"/>
          <w:sz w:val="24"/>
          <w:szCs w:val="24"/>
          <w:shd w:val="clear" w:color="auto" w:fill="FFFFFF"/>
          <w:lang w:val="el-GR"/>
        </w:rPr>
        <w:t>19:00.</w:t>
      </w:r>
      <w:r w:rsidRPr="00F20F9B">
        <w:rPr>
          <w:rFonts w:ascii="Times New Roman" w:eastAsia="Times New Roman" w:hAnsi="Times New Roman"/>
          <w:b/>
          <w:bCs/>
          <w:color w:val="000000"/>
          <w:sz w:val="24"/>
          <w:szCs w:val="24"/>
          <w:lang w:val="el-GR" w:eastAsia="en-GB"/>
        </w:rPr>
        <w:t xml:space="preserve"> </w:t>
      </w:r>
      <w:r w:rsidRPr="00F20F9B">
        <w:rPr>
          <w:rFonts w:ascii="Times New Roman" w:eastAsia="Times New Roman" w:hAnsi="Times New Roman"/>
          <w:bCs/>
          <w:color w:val="000000"/>
          <w:sz w:val="24"/>
          <w:szCs w:val="24"/>
          <w:lang w:val="el-GR" w:eastAsia="en-GB"/>
        </w:rPr>
        <w:t xml:space="preserve">Εισηγητές θα είναι οι </w:t>
      </w:r>
      <w:r w:rsidRPr="00F20F9B">
        <w:rPr>
          <w:rFonts w:ascii="Times New Roman" w:hAnsi="Times New Roman"/>
          <w:b/>
          <w:color w:val="000000"/>
          <w:sz w:val="24"/>
          <w:szCs w:val="24"/>
          <w:lang w:val="el-GR"/>
        </w:rPr>
        <w:t>Σπύρος Βλαχόπουλος</w:t>
      </w:r>
      <w:r w:rsidRPr="00F20F9B">
        <w:rPr>
          <w:rFonts w:ascii="Times New Roman" w:hAnsi="Times New Roman"/>
          <w:color w:val="000000"/>
          <w:sz w:val="24"/>
          <w:szCs w:val="24"/>
          <w:lang w:val="el-GR"/>
        </w:rPr>
        <w:t>, Καθηγητής Συνταγματικού Δικαίου, Νομική Σχολή ΕΚΠΑ</w:t>
      </w:r>
      <w:r>
        <w:rPr>
          <w:rFonts w:ascii="Times New Roman" w:hAnsi="Times New Roman"/>
          <w:color w:val="000000"/>
          <w:sz w:val="24"/>
          <w:szCs w:val="24"/>
          <w:lang w:val="el-GR"/>
        </w:rPr>
        <w:t xml:space="preserve"> και </w:t>
      </w:r>
      <w:r w:rsidRPr="00F20F9B">
        <w:rPr>
          <w:rFonts w:ascii="Times New Roman" w:hAnsi="Times New Roman"/>
          <w:b/>
          <w:color w:val="000000"/>
          <w:sz w:val="24"/>
          <w:szCs w:val="24"/>
          <w:lang w:val="el-GR"/>
        </w:rPr>
        <w:t>Νίκος Παρασκευόπουλος</w:t>
      </w:r>
      <w:r w:rsidRPr="00F20F9B">
        <w:rPr>
          <w:rFonts w:ascii="Times New Roman" w:hAnsi="Times New Roman"/>
          <w:color w:val="000000"/>
          <w:sz w:val="24"/>
          <w:szCs w:val="24"/>
          <w:lang w:val="el-GR"/>
        </w:rPr>
        <w:t>, Ομότιμος Καθηγητής Ποινικού Δικαίου, Νομική Σχολή ΑΠΘ</w:t>
      </w:r>
      <w:r>
        <w:rPr>
          <w:rFonts w:ascii="Times New Roman" w:hAnsi="Times New Roman"/>
          <w:color w:val="000000"/>
          <w:sz w:val="24"/>
          <w:szCs w:val="24"/>
          <w:lang w:val="el-GR"/>
        </w:rPr>
        <w:t>. Τις εισηγήσεις θα σχολιάσει</w:t>
      </w:r>
      <w:r w:rsidRPr="00F20F9B">
        <w:rPr>
          <w:rFonts w:ascii="Times New Roman" w:hAnsi="Times New Roman"/>
          <w:color w:val="000000"/>
          <w:sz w:val="24"/>
          <w:szCs w:val="24"/>
          <w:shd w:val="clear" w:color="auto" w:fill="FFFFFF"/>
          <w:lang w:val="el-GR"/>
        </w:rPr>
        <w:t xml:space="preserve"> η </w:t>
      </w:r>
      <w:r w:rsidRPr="00F20F9B">
        <w:rPr>
          <w:rFonts w:ascii="Times New Roman" w:hAnsi="Times New Roman"/>
          <w:b/>
          <w:color w:val="000000"/>
          <w:sz w:val="24"/>
          <w:szCs w:val="24"/>
          <w:lang w:val="el-GR"/>
        </w:rPr>
        <w:t xml:space="preserve">Ιφιγένεια </w:t>
      </w:r>
      <w:proofErr w:type="spellStart"/>
      <w:r w:rsidRPr="00F20F9B">
        <w:rPr>
          <w:rFonts w:ascii="Times New Roman" w:hAnsi="Times New Roman"/>
          <w:b/>
          <w:color w:val="000000"/>
          <w:sz w:val="24"/>
          <w:szCs w:val="24"/>
          <w:lang w:val="el-GR"/>
        </w:rPr>
        <w:t>Καμτσίδου</w:t>
      </w:r>
      <w:proofErr w:type="spellEnd"/>
      <w:r w:rsidRPr="00F20F9B">
        <w:rPr>
          <w:rFonts w:ascii="Times New Roman" w:hAnsi="Times New Roman"/>
          <w:color w:val="000000"/>
          <w:sz w:val="24"/>
          <w:szCs w:val="24"/>
          <w:lang w:val="el-GR"/>
        </w:rPr>
        <w:t>, Αναπληρώτρια Καθηγήτρια Συνταγματικού Δικαίου, Νομική Σχολή ΑΠΘ</w:t>
      </w:r>
      <w:r w:rsidRPr="00F20F9B">
        <w:rPr>
          <w:rFonts w:ascii="Times New Roman" w:hAnsi="Times New Roman"/>
          <w:color w:val="000000"/>
          <w:sz w:val="24"/>
          <w:szCs w:val="24"/>
          <w:shd w:val="clear" w:color="auto" w:fill="FFFFFF"/>
          <w:lang w:val="el-GR"/>
        </w:rPr>
        <w:t>.</w:t>
      </w:r>
    </w:p>
    <w:p w14:paraId="4E16877E" w14:textId="77777777" w:rsidR="00542667" w:rsidRDefault="00542667" w:rsidP="00F26928">
      <w:pPr>
        <w:spacing w:line="288" w:lineRule="auto"/>
        <w:jc w:val="both"/>
        <w:rPr>
          <w:rFonts w:ascii="Times New Roman" w:eastAsia="Times New Roman" w:hAnsi="Times New Roman"/>
          <w:bCs/>
          <w:i/>
          <w:color w:val="000000"/>
          <w:sz w:val="24"/>
          <w:szCs w:val="24"/>
          <w:lang w:val="el-GR" w:eastAsia="en-GB"/>
        </w:rPr>
      </w:pPr>
    </w:p>
    <w:p w14:paraId="36A5497B" w14:textId="642BDC0A" w:rsidR="00CC1D6C" w:rsidRPr="009D0863" w:rsidRDefault="00CC1D6C" w:rsidP="00F26928">
      <w:pPr>
        <w:spacing w:line="288" w:lineRule="auto"/>
        <w:jc w:val="both"/>
        <w:rPr>
          <w:rFonts w:ascii="Times New Roman" w:eastAsia="Times New Roman" w:hAnsi="Times New Roman"/>
          <w:bCs/>
          <w:i/>
          <w:color w:val="000000"/>
          <w:sz w:val="24"/>
          <w:szCs w:val="24"/>
          <w:lang w:val="el-GR" w:eastAsia="en-GB"/>
        </w:rPr>
      </w:pPr>
      <w:bookmarkStart w:id="0" w:name="_GoBack"/>
      <w:bookmarkEnd w:id="0"/>
      <w:r w:rsidRPr="00CC1D6C">
        <w:rPr>
          <w:rFonts w:ascii="Times New Roman" w:eastAsia="Times New Roman" w:hAnsi="Times New Roman"/>
          <w:bCs/>
          <w:i/>
          <w:color w:val="000000"/>
          <w:sz w:val="24"/>
          <w:szCs w:val="24"/>
          <w:lang w:val="el-GR" w:eastAsia="en-GB"/>
        </w:rPr>
        <w:t>Ακολουθεί η περίληψη της εισήγησης</w:t>
      </w:r>
    </w:p>
    <w:p w14:paraId="462AC4E0" w14:textId="014D65DF" w:rsidR="00F26928" w:rsidRPr="00CC1D6C" w:rsidRDefault="00F26928" w:rsidP="00F26928">
      <w:pPr>
        <w:spacing w:line="288" w:lineRule="auto"/>
        <w:jc w:val="both"/>
        <w:rPr>
          <w:rFonts w:ascii="Times New Roman" w:hAnsi="Times New Roman"/>
          <w:b/>
          <w:sz w:val="24"/>
          <w:szCs w:val="24"/>
          <w:lang w:val="el-GR"/>
        </w:rPr>
      </w:pPr>
      <w:r w:rsidRPr="00CC1D6C">
        <w:rPr>
          <w:rFonts w:ascii="Times New Roman" w:hAnsi="Times New Roman"/>
          <w:b/>
          <w:sz w:val="24"/>
          <w:szCs w:val="24"/>
          <w:lang w:val="el-GR"/>
        </w:rPr>
        <w:t>Περίληψη:</w:t>
      </w:r>
    </w:p>
    <w:p w14:paraId="76EC7ED4" w14:textId="77777777" w:rsidR="00CA26E0" w:rsidRPr="00CA26E0" w:rsidRDefault="00CA26E0" w:rsidP="00CA26E0">
      <w:pPr>
        <w:jc w:val="both"/>
        <w:rPr>
          <w:rFonts w:ascii="Times New Roman" w:hAnsi="Times New Roman"/>
          <w:sz w:val="24"/>
          <w:szCs w:val="24"/>
          <w:lang w:val="el-GR"/>
        </w:rPr>
      </w:pPr>
      <w:r w:rsidRPr="00CA26E0">
        <w:rPr>
          <w:rFonts w:ascii="Times New Roman" w:hAnsi="Times New Roman"/>
          <w:sz w:val="24"/>
          <w:szCs w:val="24"/>
          <w:lang w:val="el-GR"/>
        </w:rPr>
        <w:t>Η ανάπτυξη της ψηφιακής τεχνολογίας και της τεχνητής νοημοσύνης παρέχουν νέες δυνατότητες στις επιστήμες, στην κοινωνία των πολιτών και -κατεξοχήν- στην οργάνωση του κράτους. Η αναδιοργάνωση μπορεί να φθάσει να αποτελεί έναν πλήρη μετασχηματισμό, να υπηρετεί την κοινωνία και  τη δημοκρατία, αλλά αντίστροφα και να δημιουργήσει κινδύνους για τα δικαιώματα ή πχ  την εργασία.</w:t>
      </w:r>
    </w:p>
    <w:p w14:paraId="69CA73B0" w14:textId="77777777" w:rsidR="00CA26E0" w:rsidRPr="00CA26E0" w:rsidRDefault="00CA26E0" w:rsidP="00CA26E0">
      <w:pPr>
        <w:jc w:val="both"/>
        <w:rPr>
          <w:rFonts w:ascii="Times New Roman" w:hAnsi="Times New Roman"/>
          <w:sz w:val="24"/>
          <w:szCs w:val="24"/>
          <w:lang w:val="el-GR"/>
        </w:rPr>
      </w:pPr>
      <w:r w:rsidRPr="00CA26E0">
        <w:rPr>
          <w:rFonts w:ascii="Times New Roman" w:hAnsi="Times New Roman"/>
          <w:sz w:val="24"/>
          <w:szCs w:val="24"/>
          <w:lang w:val="el-GR"/>
        </w:rPr>
        <w:t>Εντωμεταξύ, η δημιουργία ενός παγκόσμιου και κατά βάση ιδιωτικού συστήματος συλλογής δεδομένων, επεξεργασίας, πρόγνωσης και εντέλει μέσω αυτής χειραγώγησης ατομικών ή συλλογικών συμπεριφορών, θέτει νέους όρους στην παγκόσμια οργανωμένη κοινωνία. Ο όγκος των δεδομένων (</w:t>
      </w:r>
      <w:r w:rsidRPr="00CA26E0">
        <w:rPr>
          <w:rFonts w:ascii="Times New Roman" w:hAnsi="Times New Roman"/>
          <w:sz w:val="24"/>
          <w:szCs w:val="24"/>
          <w:lang w:val="en-US"/>
        </w:rPr>
        <w:t>Big</w:t>
      </w:r>
      <w:r w:rsidRPr="00CA26E0">
        <w:rPr>
          <w:rFonts w:ascii="Times New Roman" w:hAnsi="Times New Roman"/>
          <w:sz w:val="24"/>
          <w:szCs w:val="24"/>
          <w:lang w:val="el-GR"/>
        </w:rPr>
        <w:t xml:space="preserve"> </w:t>
      </w:r>
      <w:r w:rsidRPr="00CA26E0">
        <w:rPr>
          <w:rFonts w:ascii="Times New Roman" w:hAnsi="Times New Roman"/>
          <w:sz w:val="24"/>
          <w:szCs w:val="24"/>
          <w:lang w:val="en-US"/>
        </w:rPr>
        <w:t>data</w:t>
      </w:r>
      <w:r w:rsidRPr="00CA26E0">
        <w:rPr>
          <w:rFonts w:ascii="Times New Roman" w:hAnsi="Times New Roman"/>
          <w:sz w:val="24"/>
          <w:szCs w:val="24"/>
          <w:lang w:val="el-GR"/>
        </w:rPr>
        <w:t xml:space="preserve">) και η ταχύτητα επεξεργασίας επιτρέπουν την παραγωγή προϊόντων (προφίλ) στους τομείς της κρατικής πολιτικής, της οικονομίας, της λειτουργίας των θεσμών και της αστυνόμευσης- επικινδυνότητας. </w:t>
      </w:r>
    </w:p>
    <w:p w14:paraId="05C495B4" w14:textId="77777777" w:rsidR="00CA26E0" w:rsidRDefault="00CA26E0" w:rsidP="00CA26E0">
      <w:pPr>
        <w:jc w:val="both"/>
        <w:rPr>
          <w:rFonts w:ascii="Times New Roman" w:hAnsi="Times New Roman"/>
          <w:sz w:val="24"/>
          <w:szCs w:val="24"/>
          <w:lang w:val="el-GR"/>
        </w:rPr>
      </w:pPr>
      <w:r w:rsidRPr="00CA26E0">
        <w:rPr>
          <w:rFonts w:ascii="Times New Roman" w:hAnsi="Times New Roman"/>
          <w:sz w:val="24"/>
          <w:szCs w:val="24"/>
          <w:lang w:val="el-GR"/>
        </w:rPr>
        <w:t>Είναι φανερό ότι ταυτόχρονα με τις δυνατότητες δημιουργούνται πολλά και νέα ερωτήματα. Ποιος εγγυάται ότι οι αλγόριθμοι δεν θα είναι κατευθυνόμενοι (</w:t>
      </w:r>
      <w:r w:rsidRPr="00CA26E0">
        <w:rPr>
          <w:rFonts w:ascii="Times New Roman" w:hAnsi="Times New Roman"/>
          <w:sz w:val="24"/>
          <w:szCs w:val="24"/>
          <w:lang w:val="en-US"/>
        </w:rPr>
        <w:t>biased</w:t>
      </w:r>
      <w:r w:rsidRPr="00CA26E0">
        <w:rPr>
          <w:rFonts w:ascii="Times New Roman" w:hAnsi="Times New Roman"/>
          <w:sz w:val="24"/>
          <w:szCs w:val="24"/>
          <w:lang w:val="el-GR"/>
        </w:rPr>
        <w:t xml:space="preserve">); Υπάρχει δημοκρατική εγγύηση στην κατασκευή τους; Είναι θεσμικά αλλά και τεχνολογικά δυνατή η προστασία προσωπικών δεδομένων; Υπάρχει δικαίωμα στην διαγραφή ή στη λήθη; Είναι νοητή μια παγκόσμια ατομική ταυτότητα; Συγκρούονται οι  ανάγκες διαφάνειας και απορρήτου; Υπηρετούνται ο ανθρωπισμός και η κοινωνική ισότητα; </w:t>
      </w:r>
    </w:p>
    <w:p w14:paraId="0BCA8F6D" w14:textId="61AFCB78" w:rsidR="00C6237A" w:rsidRPr="00C6237A" w:rsidRDefault="00CA26E0" w:rsidP="00CA26E0">
      <w:pPr>
        <w:jc w:val="both"/>
        <w:rPr>
          <w:rFonts w:ascii="Times New Roman" w:hAnsi="Times New Roman"/>
          <w:sz w:val="24"/>
          <w:szCs w:val="24"/>
          <w:lang w:val="el-GR"/>
        </w:rPr>
      </w:pPr>
      <w:r w:rsidRPr="00CA26E0">
        <w:rPr>
          <w:rFonts w:ascii="Times New Roman" w:hAnsi="Times New Roman"/>
          <w:sz w:val="24"/>
          <w:szCs w:val="24"/>
          <w:lang w:val="el-GR"/>
        </w:rPr>
        <w:t>Αυτά και άλλα ανάλογα συζητούμε.</w:t>
      </w:r>
    </w:p>
    <w:p w14:paraId="35B6961A" w14:textId="72199E18" w:rsidR="00903D4B" w:rsidRPr="00DF671E" w:rsidRDefault="00F26928" w:rsidP="00DF671E">
      <w:pPr>
        <w:rPr>
          <w:rStyle w:val="-"/>
          <w:rFonts w:ascii="Times New Roman" w:hAnsi="Times New Roman"/>
          <w:color w:val="333333"/>
          <w:sz w:val="24"/>
          <w:szCs w:val="24"/>
          <w:u w:val="none"/>
          <w:shd w:val="clear" w:color="auto" w:fill="FFFFFF"/>
          <w:lang w:val="el-GR"/>
        </w:rPr>
      </w:pPr>
      <w:r w:rsidRPr="00CC1D6C">
        <w:rPr>
          <w:rFonts w:ascii="Times New Roman" w:hAnsi="Times New Roman"/>
          <w:sz w:val="24"/>
          <w:szCs w:val="24"/>
          <w:lang w:val="en-US"/>
        </w:rPr>
        <w:t>H</w:t>
      </w:r>
      <w:r w:rsidRPr="00CC1D6C">
        <w:rPr>
          <w:rFonts w:ascii="Times New Roman" w:hAnsi="Times New Roman"/>
          <w:sz w:val="24"/>
          <w:szCs w:val="24"/>
          <w:lang w:val="el-GR"/>
        </w:rPr>
        <w:t xml:space="preserve"> παρακολούθηση του Διεπιστημονικού Σεμιναρίου είναι </w:t>
      </w:r>
      <w:r w:rsidRPr="00CC1D6C">
        <w:rPr>
          <w:rFonts w:ascii="Times New Roman" w:hAnsi="Times New Roman"/>
          <w:b/>
          <w:sz w:val="24"/>
          <w:szCs w:val="24"/>
          <w:lang w:val="el-GR"/>
        </w:rPr>
        <w:t>δωρεάν</w:t>
      </w:r>
      <w:r w:rsidRPr="00CC1D6C">
        <w:rPr>
          <w:rFonts w:ascii="Times New Roman" w:hAnsi="Times New Roman"/>
          <w:sz w:val="24"/>
          <w:szCs w:val="24"/>
          <w:lang w:val="el-GR"/>
        </w:rPr>
        <w:t>.</w:t>
      </w:r>
      <w:r w:rsidR="002A1867">
        <w:rPr>
          <w:rFonts w:ascii="Times New Roman" w:hAnsi="Times New Roman"/>
          <w:sz w:val="24"/>
          <w:szCs w:val="24"/>
          <w:lang w:val="el-GR"/>
        </w:rPr>
        <w:t xml:space="preserve"> </w:t>
      </w:r>
      <w:r w:rsidR="00076AAF" w:rsidRPr="00CC1D6C">
        <w:rPr>
          <w:rFonts w:ascii="Times New Roman" w:hAnsi="Times New Roman"/>
          <w:color w:val="000000"/>
          <w:sz w:val="24"/>
          <w:szCs w:val="24"/>
          <w:shd w:val="clear" w:color="auto" w:fill="FFFFFF"/>
          <w:lang w:val="el-GR"/>
        </w:rPr>
        <w:t xml:space="preserve">Η διαδικτυακή παρακολούθηση του </w:t>
      </w:r>
      <w:r w:rsidR="00CF2D7E" w:rsidRPr="00CC1D6C">
        <w:rPr>
          <w:rFonts w:ascii="Times New Roman" w:hAnsi="Times New Roman"/>
          <w:color w:val="000000"/>
          <w:sz w:val="24"/>
          <w:szCs w:val="24"/>
          <w:shd w:val="clear" w:color="auto" w:fill="FFFFFF"/>
          <w:lang w:val="el-GR"/>
        </w:rPr>
        <w:t>Διεπιστημονικού Σ</w:t>
      </w:r>
      <w:r w:rsidR="00076AAF" w:rsidRPr="00CC1D6C">
        <w:rPr>
          <w:rFonts w:ascii="Times New Roman" w:hAnsi="Times New Roman"/>
          <w:color w:val="000000"/>
          <w:sz w:val="24"/>
          <w:szCs w:val="24"/>
          <w:shd w:val="clear" w:color="auto" w:fill="FFFFFF"/>
          <w:lang w:val="el-GR"/>
        </w:rPr>
        <w:t xml:space="preserve">εμιναρίου είναι δυνατή μέσω του συνδέσμου </w:t>
      </w:r>
      <w:r w:rsidR="00076AAF" w:rsidRPr="00CC1D6C">
        <w:rPr>
          <w:rFonts w:ascii="Times New Roman" w:hAnsi="Times New Roman"/>
          <w:color w:val="000000"/>
          <w:sz w:val="24"/>
          <w:szCs w:val="24"/>
          <w:shd w:val="clear" w:color="auto" w:fill="FFFFFF"/>
          <w:lang w:val="en-US"/>
        </w:rPr>
        <w:t>zoom</w:t>
      </w:r>
      <w:r w:rsidR="00121B9C" w:rsidRPr="00CC1D6C">
        <w:rPr>
          <w:rFonts w:ascii="Times New Roman" w:hAnsi="Times New Roman"/>
          <w:color w:val="000000"/>
          <w:sz w:val="24"/>
          <w:szCs w:val="24"/>
          <w:shd w:val="clear" w:color="auto" w:fill="FFFFFF"/>
          <w:lang w:val="el-GR"/>
        </w:rPr>
        <w:t>:</w:t>
      </w:r>
      <w:r w:rsidR="0097694C" w:rsidRPr="00AA6F47">
        <w:rPr>
          <w:color w:val="000000"/>
          <w:sz w:val="24"/>
          <w:szCs w:val="24"/>
          <w:shd w:val="clear" w:color="auto" w:fill="FFFFFF"/>
        </w:rPr>
        <w:t> </w:t>
      </w:r>
      <w:r w:rsidR="0097694C" w:rsidRPr="0097694C">
        <w:rPr>
          <w:color w:val="000000"/>
          <w:sz w:val="24"/>
          <w:szCs w:val="24"/>
          <w:shd w:val="clear" w:color="auto" w:fill="FFFFFF"/>
          <w:lang w:val="el-GR"/>
        </w:rPr>
        <w:t xml:space="preserve"> </w:t>
      </w:r>
      <w:r w:rsidR="0097694C" w:rsidRPr="00AA6F47">
        <w:rPr>
          <w:color w:val="000000"/>
          <w:sz w:val="24"/>
          <w:szCs w:val="24"/>
          <w:shd w:val="clear" w:color="auto" w:fill="FFFFFF"/>
        </w:rPr>
        <w:t> </w:t>
      </w:r>
      <w:r w:rsidR="0097694C" w:rsidRPr="0097694C">
        <w:rPr>
          <w:color w:val="000000"/>
          <w:sz w:val="24"/>
          <w:szCs w:val="24"/>
          <w:shd w:val="clear" w:color="auto" w:fill="FFFFFF"/>
          <w:lang w:val="el-GR"/>
        </w:rPr>
        <w:t xml:space="preserve"> </w:t>
      </w:r>
      <w:r w:rsidR="0097694C" w:rsidRPr="00AA6F47">
        <w:rPr>
          <w:color w:val="000000"/>
          <w:sz w:val="24"/>
          <w:szCs w:val="24"/>
          <w:shd w:val="clear" w:color="auto" w:fill="FFFFFF"/>
        </w:rPr>
        <w:t> </w:t>
      </w:r>
      <w:r w:rsidR="0097694C" w:rsidRPr="0097694C">
        <w:rPr>
          <w:color w:val="000000"/>
          <w:sz w:val="24"/>
          <w:szCs w:val="24"/>
          <w:shd w:val="clear" w:color="auto" w:fill="FFFFFF"/>
          <w:lang w:val="el-GR"/>
        </w:rPr>
        <w:t xml:space="preserve"> </w:t>
      </w:r>
      <w:r w:rsidR="0097694C" w:rsidRPr="00AA6F47">
        <w:rPr>
          <w:color w:val="000000"/>
          <w:sz w:val="24"/>
          <w:szCs w:val="24"/>
          <w:shd w:val="clear" w:color="auto" w:fill="FFFFFF"/>
        </w:rPr>
        <w:t> </w:t>
      </w:r>
      <w:r w:rsidR="00DF671E" w:rsidRPr="00DF671E">
        <w:rPr>
          <w:rFonts w:ascii="Consolas" w:hAnsi="Consolas"/>
          <w:color w:val="000000"/>
          <w:sz w:val="19"/>
          <w:szCs w:val="19"/>
          <w:lang w:val="el-GR"/>
        </w:rPr>
        <w:br/>
      </w:r>
      <w:hyperlink r:id="rId6" w:tgtFrame="_blank" w:history="1">
        <w:r w:rsidR="00DF671E" w:rsidRPr="00DF671E">
          <w:rPr>
            <w:rStyle w:val="-"/>
            <w:rFonts w:ascii="Times New Roman" w:hAnsi="Times New Roman"/>
            <w:color w:val="333333"/>
            <w:sz w:val="24"/>
            <w:szCs w:val="24"/>
            <w:u w:val="none"/>
            <w:shd w:val="clear" w:color="auto" w:fill="FFFFFF"/>
          </w:rPr>
          <w:t>https</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zoom</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us</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j</w:t>
        </w:r>
        <w:r w:rsidR="00DF671E" w:rsidRPr="00DF671E">
          <w:rPr>
            <w:rStyle w:val="-"/>
            <w:rFonts w:ascii="Times New Roman" w:hAnsi="Times New Roman"/>
            <w:color w:val="333333"/>
            <w:sz w:val="24"/>
            <w:szCs w:val="24"/>
            <w:u w:val="none"/>
            <w:shd w:val="clear" w:color="auto" w:fill="FFFFFF"/>
            <w:lang w:val="el-GR"/>
          </w:rPr>
          <w:t>/96890607119?</w:t>
        </w:r>
        <w:r w:rsidR="00DF671E" w:rsidRPr="00DF671E">
          <w:rPr>
            <w:rStyle w:val="-"/>
            <w:rFonts w:ascii="Times New Roman" w:hAnsi="Times New Roman"/>
            <w:color w:val="333333"/>
            <w:sz w:val="24"/>
            <w:szCs w:val="24"/>
            <w:u w:val="none"/>
            <w:shd w:val="clear" w:color="auto" w:fill="FFFFFF"/>
          </w:rPr>
          <w:t>pwd</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c</w:t>
        </w:r>
        <w:r w:rsidR="00DF671E" w:rsidRPr="00DF671E">
          <w:rPr>
            <w:rStyle w:val="-"/>
            <w:rFonts w:ascii="Times New Roman" w:hAnsi="Times New Roman"/>
            <w:color w:val="333333"/>
            <w:sz w:val="24"/>
            <w:szCs w:val="24"/>
            <w:u w:val="none"/>
            <w:shd w:val="clear" w:color="auto" w:fill="FFFFFF"/>
            <w:lang w:val="el-GR"/>
          </w:rPr>
          <w:t>0</w:t>
        </w:r>
        <w:r w:rsidR="00DF671E" w:rsidRPr="00DF671E">
          <w:rPr>
            <w:rStyle w:val="-"/>
            <w:rFonts w:ascii="Times New Roman" w:hAnsi="Times New Roman"/>
            <w:color w:val="333333"/>
            <w:sz w:val="24"/>
            <w:szCs w:val="24"/>
            <w:u w:val="none"/>
            <w:shd w:val="clear" w:color="auto" w:fill="FFFFFF"/>
          </w:rPr>
          <w:t>tiNlpWQTdVNHFSVjg</w:t>
        </w:r>
        <w:r w:rsidR="00DF671E" w:rsidRPr="00DF671E">
          <w:rPr>
            <w:rStyle w:val="-"/>
            <w:rFonts w:ascii="Times New Roman" w:hAnsi="Times New Roman"/>
            <w:color w:val="333333"/>
            <w:sz w:val="24"/>
            <w:szCs w:val="24"/>
            <w:u w:val="none"/>
            <w:shd w:val="clear" w:color="auto" w:fill="FFFFFF"/>
            <w:lang w:val="el-GR"/>
          </w:rPr>
          <w:t>4</w:t>
        </w:r>
        <w:r w:rsidR="00DF671E" w:rsidRPr="00DF671E">
          <w:rPr>
            <w:rStyle w:val="-"/>
            <w:rFonts w:ascii="Times New Roman" w:hAnsi="Times New Roman"/>
            <w:color w:val="333333"/>
            <w:sz w:val="24"/>
            <w:szCs w:val="24"/>
            <w:u w:val="none"/>
            <w:shd w:val="clear" w:color="auto" w:fill="FFFFFF"/>
          </w:rPr>
          <w:t>OCt</w:t>
        </w:r>
        <w:r w:rsidR="00DF671E" w:rsidRPr="00DF671E">
          <w:rPr>
            <w:rStyle w:val="-"/>
            <w:rFonts w:ascii="Times New Roman" w:hAnsi="Times New Roman"/>
            <w:color w:val="333333"/>
            <w:sz w:val="24"/>
            <w:szCs w:val="24"/>
            <w:u w:val="none"/>
            <w:shd w:val="clear" w:color="auto" w:fill="FFFFFF"/>
            <w:lang w:val="el-GR"/>
          </w:rPr>
          <w:t>6</w:t>
        </w:r>
        <w:r w:rsidR="00DF671E" w:rsidRPr="00DF671E">
          <w:rPr>
            <w:rStyle w:val="-"/>
            <w:rFonts w:ascii="Times New Roman" w:hAnsi="Times New Roman"/>
            <w:color w:val="333333"/>
            <w:sz w:val="24"/>
            <w:szCs w:val="24"/>
            <w:u w:val="none"/>
            <w:shd w:val="clear" w:color="auto" w:fill="FFFFFF"/>
          </w:rPr>
          <w:t>bmhBdz</w:t>
        </w:r>
        <w:r w:rsidR="00DF671E" w:rsidRPr="00DF671E">
          <w:rPr>
            <w:rStyle w:val="-"/>
            <w:rFonts w:ascii="Times New Roman" w:hAnsi="Times New Roman"/>
            <w:color w:val="333333"/>
            <w:sz w:val="24"/>
            <w:szCs w:val="24"/>
            <w:u w:val="none"/>
            <w:shd w:val="clear" w:color="auto" w:fill="FFFFFF"/>
            <w:lang w:val="el-GR"/>
          </w:rPr>
          <w:t>09</w:t>
        </w:r>
      </w:hyperlink>
      <w:r w:rsidR="00DF671E" w:rsidRPr="00DF671E">
        <w:rPr>
          <w:rFonts w:ascii="Times New Roman" w:hAnsi="Times New Roman"/>
          <w:color w:val="000000"/>
          <w:sz w:val="24"/>
          <w:szCs w:val="24"/>
          <w:lang w:val="el-GR"/>
        </w:rPr>
        <w:br/>
      </w:r>
      <w:r w:rsidR="00DF671E" w:rsidRPr="00DF671E">
        <w:rPr>
          <w:rFonts w:ascii="Times New Roman" w:hAnsi="Times New Roman"/>
          <w:color w:val="000000"/>
          <w:sz w:val="24"/>
          <w:szCs w:val="24"/>
          <w:shd w:val="clear" w:color="auto" w:fill="FFFFFF"/>
        </w:rPr>
        <w:t>Meeting</w:t>
      </w:r>
      <w:r w:rsidR="00DF671E" w:rsidRPr="00DF671E">
        <w:rPr>
          <w:rFonts w:ascii="Times New Roman" w:hAnsi="Times New Roman"/>
          <w:color w:val="000000"/>
          <w:sz w:val="24"/>
          <w:szCs w:val="24"/>
          <w:shd w:val="clear" w:color="auto" w:fill="FFFFFF"/>
          <w:lang w:val="el-GR"/>
        </w:rPr>
        <w:t xml:space="preserve"> </w:t>
      </w:r>
      <w:r w:rsidR="00DF671E" w:rsidRPr="00DF671E">
        <w:rPr>
          <w:rFonts w:ascii="Times New Roman" w:hAnsi="Times New Roman"/>
          <w:color w:val="000000"/>
          <w:sz w:val="24"/>
          <w:szCs w:val="24"/>
          <w:shd w:val="clear" w:color="auto" w:fill="FFFFFF"/>
        </w:rPr>
        <w:t>ID</w:t>
      </w:r>
      <w:r w:rsidR="00DF671E" w:rsidRPr="00DF671E">
        <w:rPr>
          <w:rFonts w:ascii="Times New Roman" w:hAnsi="Times New Roman"/>
          <w:color w:val="000000"/>
          <w:sz w:val="24"/>
          <w:szCs w:val="24"/>
          <w:shd w:val="clear" w:color="auto" w:fill="FFFFFF"/>
          <w:lang w:val="el-GR"/>
        </w:rPr>
        <w:t>: 968 9060 7119</w:t>
      </w:r>
      <w:r w:rsidR="00DF671E" w:rsidRPr="00DF671E">
        <w:rPr>
          <w:rFonts w:ascii="Times New Roman" w:hAnsi="Times New Roman"/>
          <w:color w:val="000000"/>
          <w:sz w:val="24"/>
          <w:szCs w:val="24"/>
          <w:lang w:val="el-GR"/>
        </w:rPr>
        <w:br/>
      </w:r>
      <w:r w:rsidR="00DF671E" w:rsidRPr="00DF671E">
        <w:rPr>
          <w:rFonts w:ascii="Times New Roman" w:hAnsi="Times New Roman"/>
          <w:color w:val="000000"/>
          <w:sz w:val="24"/>
          <w:szCs w:val="24"/>
          <w:shd w:val="clear" w:color="auto" w:fill="FFFFFF"/>
        </w:rPr>
        <w:t>Passcode</w:t>
      </w:r>
      <w:r w:rsidR="00DF671E" w:rsidRPr="00DF671E">
        <w:rPr>
          <w:rFonts w:ascii="Times New Roman" w:hAnsi="Times New Roman"/>
          <w:color w:val="000000"/>
          <w:sz w:val="24"/>
          <w:szCs w:val="24"/>
          <w:shd w:val="clear" w:color="auto" w:fill="FFFFFF"/>
          <w:lang w:val="el-GR"/>
        </w:rPr>
        <w:t>: 328130</w:t>
      </w:r>
      <w:r w:rsidR="0097694C" w:rsidRPr="00DF671E">
        <w:rPr>
          <w:rFonts w:ascii="Times New Roman" w:hAnsi="Times New Roman"/>
          <w:b/>
          <w:i/>
          <w:color w:val="000000"/>
          <w:sz w:val="24"/>
          <w:szCs w:val="24"/>
          <w:lang w:val="el-GR"/>
        </w:rPr>
        <w:br w:type="page"/>
      </w:r>
      <w:r w:rsidR="009C520C" w:rsidRPr="00CC1D6C">
        <w:rPr>
          <w:rFonts w:ascii="Times New Roman" w:hAnsi="Times New Roman"/>
          <w:color w:val="000000"/>
          <w:sz w:val="24"/>
          <w:szCs w:val="24"/>
          <w:shd w:val="clear" w:color="auto" w:fill="FFFFFF"/>
          <w:lang w:val="el-GR"/>
        </w:rPr>
        <w:lastRenderedPageBreak/>
        <w:t xml:space="preserve">Η σελίδα του Σεμιναρίου στο </w:t>
      </w:r>
      <w:r w:rsidR="009C520C" w:rsidRPr="00CC1D6C">
        <w:rPr>
          <w:rFonts w:ascii="Times New Roman" w:hAnsi="Times New Roman"/>
          <w:color w:val="000000"/>
          <w:sz w:val="24"/>
          <w:szCs w:val="24"/>
          <w:shd w:val="clear" w:color="auto" w:fill="FFFFFF"/>
        </w:rPr>
        <w:t>Facebook</w:t>
      </w:r>
      <w:r w:rsidR="009C520C" w:rsidRPr="00CC1D6C">
        <w:rPr>
          <w:rFonts w:ascii="Times New Roman" w:hAnsi="Times New Roman"/>
          <w:color w:val="000000"/>
          <w:sz w:val="24"/>
          <w:szCs w:val="24"/>
          <w:shd w:val="clear" w:color="auto" w:fill="FFFFFF"/>
          <w:lang w:val="el-GR"/>
        </w:rPr>
        <w:t xml:space="preserve"> είναι:</w:t>
      </w:r>
      <w:r w:rsidR="009C520C" w:rsidRPr="00CC1D6C">
        <w:rPr>
          <w:rFonts w:ascii="Times New Roman" w:hAnsi="Times New Roman"/>
          <w:color w:val="000000"/>
          <w:sz w:val="24"/>
          <w:szCs w:val="24"/>
          <w:shd w:val="clear" w:color="auto" w:fill="FFFFFF"/>
        </w:rPr>
        <w:t> </w:t>
      </w:r>
      <w:hyperlink r:id="rId7" w:tgtFrame="_blank" w:history="1">
        <w:r w:rsidR="00915018" w:rsidRPr="00CC1D6C">
          <w:rPr>
            <w:rStyle w:val="-"/>
            <w:rFonts w:ascii="Times New Roman" w:hAnsi="Times New Roman"/>
            <w:color w:val="333333"/>
            <w:sz w:val="24"/>
            <w:szCs w:val="24"/>
            <w:u w:val="none"/>
            <w:shd w:val="clear" w:color="auto" w:fill="FFFFFF"/>
          </w:rPr>
          <w:t>www</w:t>
        </w:r>
        <w:r w:rsidR="00915018" w:rsidRPr="00CC1D6C">
          <w:rPr>
            <w:rStyle w:val="-"/>
            <w:rFonts w:ascii="Times New Roman" w:hAnsi="Times New Roman"/>
            <w:color w:val="333333"/>
            <w:sz w:val="24"/>
            <w:szCs w:val="24"/>
            <w:u w:val="none"/>
            <w:shd w:val="clear" w:color="auto" w:fill="FFFFFF"/>
            <w:lang w:val="el-GR"/>
          </w:rPr>
          <w:t>.</w:t>
        </w:r>
        <w:r w:rsidR="00915018" w:rsidRPr="00CC1D6C">
          <w:rPr>
            <w:rStyle w:val="-"/>
            <w:rFonts w:ascii="Times New Roman" w:hAnsi="Times New Roman"/>
            <w:color w:val="333333"/>
            <w:sz w:val="24"/>
            <w:szCs w:val="24"/>
            <w:u w:val="none"/>
            <w:shd w:val="clear" w:color="auto" w:fill="FFFFFF"/>
          </w:rPr>
          <w:t>shorturl</w:t>
        </w:r>
        <w:r w:rsidR="00915018" w:rsidRPr="00CC1D6C">
          <w:rPr>
            <w:rStyle w:val="-"/>
            <w:rFonts w:ascii="Times New Roman" w:hAnsi="Times New Roman"/>
            <w:color w:val="333333"/>
            <w:sz w:val="24"/>
            <w:szCs w:val="24"/>
            <w:u w:val="none"/>
            <w:shd w:val="clear" w:color="auto" w:fill="FFFFFF"/>
            <w:lang w:val="el-GR"/>
          </w:rPr>
          <w:t>.</w:t>
        </w:r>
        <w:r w:rsidR="00915018" w:rsidRPr="00CC1D6C">
          <w:rPr>
            <w:rStyle w:val="-"/>
            <w:rFonts w:ascii="Times New Roman" w:hAnsi="Times New Roman"/>
            <w:color w:val="333333"/>
            <w:sz w:val="24"/>
            <w:szCs w:val="24"/>
            <w:u w:val="none"/>
            <w:shd w:val="clear" w:color="auto" w:fill="FFFFFF"/>
          </w:rPr>
          <w:t>at</w:t>
        </w:r>
        <w:r w:rsidR="00915018" w:rsidRPr="00CC1D6C">
          <w:rPr>
            <w:rStyle w:val="-"/>
            <w:rFonts w:ascii="Times New Roman" w:hAnsi="Times New Roman"/>
            <w:color w:val="333333"/>
            <w:sz w:val="24"/>
            <w:szCs w:val="24"/>
            <w:u w:val="none"/>
            <w:shd w:val="clear" w:color="auto" w:fill="FFFFFF"/>
            <w:lang w:val="el-GR"/>
          </w:rPr>
          <w:t>/</w:t>
        </w:r>
        <w:proofErr w:type="spellStart"/>
        <w:r w:rsidR="00915018" w:rsidRPr="00CC1D6C">
          <w:rPr>
            <w:rStyle w:val="-"/>
            <w:rFonts w:ascii="Times New Roman" w:hAnsi="Times New Roman"/>
            <w:color w:val="333333"/>
            <w:sz w:val="24"/>
            <w:szCs w:val="24"/>
            <w:u w:val="none"/>
            <w:shd w:val="clear" w:color="auto" w:fill="FFFFFF"/>
          </w:rPr>
          <w:t>dgCDW</w:t>
        </w:r>
        <w:proofErr w:type="spellEnd"/>
      </w:hyperlink>
    </w:p>
    <w:p w14:paraId="3F1F1ED9" w14:textId="38A9321F" w:rsidR="00CC1D6C" w:rsidRDefault="0050035C" w:rsidP="0097694C">
      <w:pPr>
        <w:jc w:val="both"/>
        <w:rPr>
          <w:rFonts w:ascii="Times New Roman" w:hAnsi="Times New Roman"/>
          <w:color w:val="333333"/>
          <w:sz w:val="24"/>
          <w:szCs w:val="24"/>
          <w:shd w:val="clear" w:color="auto" w:fill="FFFFFF"/>
          <w:lang w:val="el-GR"/>
        </w:rPr>
      </w:pPr>
      <w:r w:rsidRPr="00F26928">
        <w:rPr>
          <w:rFonts w:ascii="Times New Roman" w:hAnsi="Times New Roman"/>
          <w:sz w:val="24"/>
          <w:szCs w:val="24"/>
          <w:lang w:val="el-GR"/>
        </w:rPr>
        <w:t xml:space="preserve">Για το Πρόγραμμα του Σεμιναρίου δείτε εδώ: </w:t>
      </w:r>
      <w:hyperlink r:id="rId8" w:history="1">
        <w:r w:rsidRPr="00F26928">
          <w:rPr>
            <w:rStyle w:val="-"/>
            <w:rFonts w:ascii="Times New Roman" w:hAnsi="Times New Roman"/>
            <w:sz w:val="24"/>
            <w:szCs w:val="24"/>
            <w:shd w:val="clear" w:color="auto" w:fill="FFFFFF"/>
          </w:rPr>
          <w:t>http</w:t>
        </w:r>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www</w:t>
        </w:r>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soc</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uoc</w:t>
        </w:r>
        <w:proofErr w:type="spellEnd"/>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gr</w:t>
        </w:r>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el</w:t>
        </w:r>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page</w:t>
        </w:r>
        <w:r w:rsidRPr="00F26928">
          <w:rPr>
            <w:rStyle w:val="-"/>
            <w:rFonts w:ascii="Times New Roman" w:hAnsi="Times New Roman"/>
            <w:sz w:val="24"/>
            <w:szCs w:val="24"/>
            <w:shd w:val="clear" w:color="auto" w:fill="FFFFFF"/>
            <w:lang w:val="el-GR"/>
          </w:rPr>
          <w:t>/13108/</w:t>
        </w:r>
        <w:proofErr w:type="spellStart"/>
        <w:r w:rsidRPr="00F26928">
          <w:rPr>
            <w:rStyle w:val="-"/>
            <w:rFonts w:ascii="Times New Roman" w:hAnsi="Times New Roman"/>
            <w:sz w:val="24"/>
            <w:szCs w:val="24"/>
            <w:shd w:val="clear" w:color="auto" w:fill="FFFFFF"/>
          </w:rPr>
          <w:t>diepistimoniko</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seminario</w:t>
        </w:r>
        <w:proofErr w:type="spellEnd"/>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tis</w:t>
        </w:r>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sxolis</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koinwnikwn</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epistimwn</w:t>
        </w:r>
        <w:proofErr w:type="spellEnd"/>
      </w:hyperlink>
    </w:p>
    <w:p w14:paraId="73331E7F" w14:textId="27EF3D54" w:rsidR="0050035C" w:rsidRPr="00CC1D6C" w:rsidRDefault="007E6C89" w:rsidP="00CC1D6C">
      <w:pPr>
        <w:spacing w:after="0" w:line="240" w:lineRule="auto"/>
        <w:jc w:val="both"/>
        <w:rPr>
          <w:rFonts w:ascii="Times New Roman" w:hAnsi="Times New Roman"/>
          <w:color w:val="333333"/>
          <w:sz w:val="24"/>
          <w:szCs w:val="24"/>
          <w:shd w:val="clear" w:color="auto" w:fill="FFFFFF"/>
          <w:lang w:val="el-GR"/>
        </w:rPr>
      </w:pPr>
      <w:r w:rsidRPr="00F26928">
        <w:rPr>
          <w:rFonts w:ascii="Times New Roman" w:hAnsi="Times New Roman"/>
          <w:sz w:val="24"/>
          <w:szCs w:val="24"/>
          <w:lang w:val="el-GR"/>
        </w:rPr>
        <w:t>Η Επιτροπή του Διεπιστημονικού Σεμιναρίου της Σχολής Κοινωνικών Επιστημών:</w:t>
      </w:r>
    </w:p>
    <w:p w14:paraId="0EA54953" w14:textId="77777777" w:rsidR="007E6C89" w:rsidRPr="00F26928" w:rsidRDefault="007E6C89" w:rsidP="00CC1D6C">
      <w:pPr>
        <w:spacing w:after="0" w:line="240" w:lineRule="auto"/>
        <w:rPr>
          <w:rFonts w:ascii="Times New Roman" w:hAnsi="Times New Roman"/>
          <w:b/>
          <w:sz w:val="24"/>
          <w:szCs w:val="24"/>
          <w:lang w:val="el-GR"/>
        </w:rPr>
      </w:pPr>
      <w:r w:rsidRPr="00F26928">
        <w:rPr>
          <w:rFonts w:ascii="Times New Roman" w:hAnsi="Times New Roman"/>
          <w:b/>
          <w:sz w:val="24"/>
          <w:szCs w:val="24"/>
          <w:lang w:val="el-GR"/>
        </w:rPr>
        <w:t xml:space="preserve">Αλέξανδρος </w:t>
      </w:r>
      <w:proofErr w:type="spellStart"/>
      <w:r w:rsidRPr="00F26928">
        <w:rPr>
          <w:rFonts w:ascii="Times New Roman" w:hAnsi="Times New Roman"/>
          <w:b/>
          <w:sz w:val="24"/>
          <w:szCs w:val="24"/>
          <w:lang w:val="el-GR"/>
        </w:rPr>
        <w:t>Κεσσόπουλος</w:t>
      </w:r>
      <w:proofErr w:type="spellEnd"/>
      <w:r w:rsidRPr="00F26928">
        <w:rPr>
          <w:rFonts w:ascii="Times New Roman" w:hAnsi="Times New Roman"/>
          <w:b/>
          <w:sz w:val="24"/>
          <w:szCs w:val="24"/>
          <w:lang w:val="el-GR"/>
        </w:rPr>
        <w:t xml:space="preserve"> </w:t>
      </w:r>
      <w:r w:rsidRPr="00F26928">
        <w:rPr>
          <w:rFonts w:ascii="Times New Roman" w:hAnsi="Times New Roman"/>
          <w:sz w:val="24"/>
          <w:szCs w:val="24"/>
          <w:lang w:val="el-GR"/>
        </w:rPr>
        <w:t>(Τμήμα Πολιτικής Επιστήμης)</w:t>
      </w:r>
      <w:r w:rsidRPr="00F26928">
        <w:rPr>
          <w:rFonts w:ascii="Times New Roman" w:hAnsi="Times New Roman"/>
          <w:b/>
          <w:sz w:val="24"/>
          <w:szCs w:val="24"/>
          <w:lang w:val="el-GR"/>
        </w:rPr>
        <w:t xml:space="preserve"> </w:t>
      </w:r>
    </w:p>
    <w:p w14:paraId="75FABAC2" w14:textId="77777777" w:rsidR="007E6C89" w:rsidRPr="00F26928" w:rsidRDefault="007E6C89" w:rsidP="00CC1D6C">
      <w:pPr>
        <w:spacing w:after="0" w:line="240" w:lineRule="auto"/>
        <w:rPr>
          <w:rFonts w:ascii="Times New Roman" w:hAnsi="Times New Roman"/>
          <w:b/>
          <w:sz w:val="24"/>
          <w:szCs w:val="24"/>
          <w:lang w:val="el-GR"/>
        </w:rPr>
      </w:pPr>
      <w:r w:rsidRPr="00F26928">
        <w:rPr>
          <w:rFonts w:ascii="Times New Roman" w:hAnsi="Times New Roman"/>
          <w:b/>
          <w:sz w:val="24"/>
          <w:szCs w:val="24"/>
          <w:lang w:val="el-GR"/>
        </w:rPr>
        <w:t xml:space="preserve">Θεανώ </w:t>
      </w:r>
      <w:proofErr w:type="spellStart"/>
      <w:r w:rsidRPr="00F26928">
        <w:rPr>
          <w:rFonts w:ascii="Times New Roman" w:hAnsi="Times New Roman"/>
          <w:b/>
          <w:sz w:val="24"/>
          <w:szCs w:val="24"/>
          <w:lang w:val="el-GR"/>
        </w:rPr>
        <w:t>Κοκκινάκη</w:t>
      </w:r>
      <w:proofErr w:type="spellEnd"/>
      <w:r w:rsidRPr="00F26928">
        <w:rPr>
          <w:rFonts w:ascii="Times New Roman" w:hAnsi="Times New Roman"/>
          <w:b/>
          <w:sz w:val="24"/>
          <w:szCs w:val="24"/>
          <w:lang w:val="el-GR"/>
        </w:rPr>
        <w:t xml:space="preserve"> </w:t>
      </w:r>
      <w:r w:rsidRPr="00F26928">
        <w:rPr>
          <w:rFonts w:ascii="Times New Roman" w:hAnsi="Times New Roman"/>
          <w:sz w:val="24"/>
          <w:szCs w:val="24"/>
          <w:lang w:val="el-GR"/>
        </w:rPr>
        <w:t>(Τμήμα Ψυχολογίας)</w:t>
      </w:r>
    </w:p>
    <w:p w14:paraId="2EDB9ADD" w14:textId="77777777" w:rsidR="007E6C89" w:rsidRPr="00F26928" w:rsidRDefault="007E6C89" w:rsidP="007E6C89">
      <w:pPr>
        <w:spacing w:after="0" w:line="240" w:lineRule="auto"/>
        <w:rPr>
          <w:rFonts w:ascii="Times New Roman" w:hAnsi="Times New Roman"/>
          <w:sz w:val="24"/>
          <w:szCs w:val="24"/>
          <w:lang w:val="el-GR"/>
        </w:rPr>
      </w:pPr>
      <w:r w:rsidRPr="00F26928">
        <w:rPr>
          <w:rFonts w:ascii="Times New Roman" w:hAnsi="Times New Roman"/>
          <w:b/>
          <w:sz w:val="24"/>
          <w:szCs w:val="24"/>
          <w:lang w:val="el-GR"/>
        </w:rPr>
        <w:t xml:space="preserve">Βαγγέλης </w:t>
      </w:r>
      <w:proofErr w:type="spellStart"/>
      <w:r w:rsidRPr="00F26928">
        <w:rPr>
          <w:rFonts w:ascii="Times New Roman" w:hAnsi="Times New Roman"/>
          <w:b/>
          <w:sz w:val="24"/>
          <w:szCs w:val="24"/>
          <w:lang w:val="el-GR"/>
        </w:rPr>
        <w:t>Νικολαϊδης</w:t>
      </w:r>
      <w:proofErr w:type="spellEnd"/>
      <w:r w:rsidRPr="00F26928">
        <w:rPr>
          <w:rFonts w:ascii="Times New Roman" w:hAnsi="Times New Roman"/>
          <w:b/>
          <w:sz w:val="24"/>
          <w:szCs w:val="24"/>
          <w:lang w:val="el-GR"/>
        </w:rPr>
        <w:t xml:space="preserve"> </w:t>
      </w:r>
      <w:r w:rsidRPr="00F26928">
        <w:rPr>
          <w:rFonts w:ascii="Times New Roman" w:hAnsi="Times New Roman"/>
          <w:sz w:val="24"/>
          <w:szCs w:val="24"/>
          <w:lang w:val="el-GR"/>
        </w:rPr>
        <w:t>(Τμήμα Οικονομικών Επιστημών)</w:t>
      </w:r>
    </w:p>
    <w:p w14:paraId="4004F0C6" w14:textId="755D4CC1" w:rsidR="001F27A4" w:rsidRPr="0035457F" w:rsidRDefault="00CC1D6C" w:rsidP="00864640">
      <w:pPr>
        <w:tabs>
          <w:tab w:val="left" w:pos="5070"/>
        </w:tabs>
        <w:jc w:val="both"/>
        <w:rPr>
          <w:rFonts w:ascii="Times New Roman" w:hAnsi="Times New Roman"/>
          <w:sz w:val="24"/>
          <w:szCs w:val="24"/>
          <w:lang w:val="el-GR"/>
        </w:rPr>
      </w:pPr>
      <w:r>
        <w:rPr>
          <w:rFonts w:ascii="Times New Roman" w:hAnsi="Times New Roman"/>
          <w:b/>
          <w:sz w:val="24"/>
          <w:szCs w:val="24"/>
          <w:lang w:val="el-GR"/>
        </w:rPr>
        <w:t>Αθηνά Σκουλαρίκη</w:t>
      </w:r>
      <w:r w:rsidR="007E6C89" w:rsidRPr="00F26928">
        <w:rPr>
          <w:rFonts w:ascii="Times New Roman" w:hAnsi="Times New Roman"/>
          <w:b/>
          <w:sz w:val="24"/>
          <w:szCs w:val="24"/>
          <w:lang w:val="el-GR"/>
        </w:rPr>
        <w:t xml:space="preserve"> </w:t>
      </w:r>
      <w:r w:rsidR="007E6C89" w:rsidRPr="00F26928">
        <w:rPr>
          <w:rFonts w:ascii="Times New Roman" w:hAnsi="Times New Roman"/>
          <w:sz w:val="24"/>
          <w:szCs w:val="24"/>
          <w:lang w:val="el-GR"/>
        </w:rPr>
        <w:t>(Τμήμα Κοινωνιολογίας)</w:t>
      </w:r>
      <w:r w:rsidR="00864640">
        <w:rPr>
          <w:rFonts w:ascii="Times New Roman" w:hAnsi="Times New Roman"/>
          <w:sz w:val="24"/>
          <w:szCs w:val="24"/>
          <w:lang w:val="el-GR"/>
        </w:rPr>
        <w:tab/>
      </w:r>
    </w:p>
    <w:sectPr w:rsidR="001F27A4" w:rsidRPr="0035457F" w:rsidSect="00D860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28B1"/>
    <w:multiLevelType w:val="hybridMultilevel"/>
    <w:tmpl w:val="7CFC56DC"/>
    <w:lvl w:ilvl="0" w:tplc="AB42703C">
      <w:start w:val="1"/>
      <w:numFmt w:val="bullet"/>
      <w:lvlText w:val="§"/>
      <w:lvlJc w:val="left"/>
      <w:pPr>
        <w:tabs>
          <w:tab w:val="num" w:pos="720"/>
        </w:tabs>
        <w:ind w:left="720" w:hanging="360"/>
      </w:pPr>
      <w:rPr>
        <w:rFonts w:ascii="Wingdings" w:hAnsi="Wingdings" w:hint="default"/>
      </w:rPr>
    </w:lvl>
    <w:lvl w:ilvl="1" w:tplc="33C2E5C6" w:tentative="1">
      <w:start w:val="1"/>
      <w:numFmt w:val="bullet"/>
      <w:lvlText w:val="§"/>
      <w:lvlJc w:val="left"/>
      <w:pPr>
        <w:tabs>
          <w:tab w:val="num" w:pos="1440"/>
        </w:tabs>
        <w:ind w:left="1440" w:hanging="360"/>
      </w:pPr>
      <w:rPr>
        <w:rFonts w:ascii="Wingdings" w:hAnsi="Wingdings" w:hint="default"/>
      </w:rPr>
    </w:lvl>
    <w:lvl w:ilvl="2" w:tplc="8EE0AC0C" w:tentative="1">
      <w:start w:val="1"/>
      <w:numFmt w:val="bullet"/>
      <w:lvlText w:val="§"/>
      <w:lvlJc w:val="left"/>
      <w:pPr>
        <w:tabs>
          <w:tab w:val="num" w:pos="2160"/>
        </w:tabs>
        <w:ind w:left="2160" w:hanging="360"/>
      </w:pPr>
      <w:rPr>
        <w:rFonts w:ascii="Wingdings" w:hAnsi="Wingdings" w:hint="default"/>
      </w:rPr>
    </w:lvl>
    <w:lvl w:ilvl="3" w:tplc="B76C5324" w:tentative="1">
      <w:start w:val="1"/>
      <w:numFmt w:val="bullet"/>
      <w:lvlText w:val="§"/>
      <w:lvlJc w:val="left"/>
      <w:pPr>
        <w:tabs>
          <w:tab w:val="num" w:pos="2880"/>
        </w:tabs>
        <w:ind w:left="2880" w:hanging="360"/>
      </w:pPr>
      <w:rPr>
        <w:rFonts w:ascii="Wingdings" w:hAnsi="Wingdings" w:hint="default"/>
      </w:rPr>
    </w:lvl>
    <w:lvl w:ilvl="4" w:tplc="09044F7C" w:tentative="1">
      <w:start w:val="1"/>
      <w:numFmt w:val="bullet"/>
      <w:lvlText w:val="§"/>
      <w:lvlJc w:val="left"/>
      <w:pPr>
        <w:tabs>
          <w:tab w:val="num" w:pos="3600"/>
        </w:tabs>
        <w:ind w:left="3600" w:hanging="360"/>
      </w:pPr>
      <w:rPr>
        <w:rFonts w:ascii="Wingdings" w:hAnsi="Wingdings" w:hint="default"/>
      </w:rPr>
    </w:lvl>
    <w:lvl w:ilvl="5" w:tplc="A94EBB62" w:tentative="1">
      <w:start w:val="1"/>
      <w:numFmt w:val="bullet"/>
      <w:lvlText w:val="§"/>
      <w:lvlJc w:val="left"/>
      <w:pPr>
        <w:tabs>
          <w:tab w:val="num" w:pos="4320"/>
        </w:tabs>
        <w:ind w:left="4320" w:hanging="360"/>
      </w:pPr>
      <w:rPr>
        <w:rFonts w:ascii="Wingdings" w:hAnsi="Wingdings" w:hint="default"/>
      </w:rPr>
    </w:lvl>
    <w:lvl w:ilvl="6" w:tplc="3A145E08" w:tentative="1">
      <w:start w:val="1"/>
      <w:numFmt w:val="bullet"/>
      <w:lvlText w:val="§"/>
      <w:lvlJc w:val="left"/>
      <w:pPr>
        <w:tabs>
          <w:tab w:val="num" w:pos="5040"/>
        </w:tabs>
        <w:ind w:left="5040" w:hanging="360"/>
      </w:pPr>
      <w:rPr>
        <w:rFonts w:ascii="Wingdings" w:hAnsi="Wingdings" w:hint="default"/>
      </w:rPr>
    </w:lvl>
    <w:lvl w:ilvl="7" w:tplc="D8DC0CC0" w:tentative="1">
      <w:start w:val="1"/>
      <w:numFmt w:val="bullet"/>
      <w:lvlText w:val="§"/>
      <w:lvlJc w:val="left"/>
      <w:pPr>
        <w:tabs>
          <w:tab w:val="num" w:pos="5760"/>
        </w:tabs>
        <w:ind w:left="5760" w:hanging="360"/>
      </w:pPr>
      <w:rPr>
        <w:rFonts w:ascii="Wingdings" w:hAnsi="Wingdings" w:hint="default"/>
      </w:rPr>
    </w:lvl>
    <w:lvl w:ilvl="8" w:tplc="855C884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A4"/>
    <w:rsid w:val="00076AAF"/>
    <w:rsid w:val="000A1E18"/>
    <w:rsid w:val="00121B9C"/>
    <w:rsid w:val="00134D29"/>
    <w:rsid w:val="00184FD5"/>
    <w:rsid w:val="001C4429"/>
    <w:rsid w:val="001F27A4"/>
    <w:rsid w:val="00200BC2"/>
    <w:rsid w:val="002476F2"/>
    <w:rsid w:val="002822C4"/>
    <w:rsid w:val="002833E1"/>
    <w:rsid w:val="002A1867"/>
    <w:rsid w:val="002A57CB"/>
    <w:rsid w:val="002C3742"/>
    <w:rsid w:val="0035457F"/>
    <w:rsid w:val="00397A13"/>
    <w:rsid w:val="003C6E43"/>
    <w:rsid w:val="00406A57"/>
    <w:rsid w:val="00451074"/>
    <w:rsid w:val="004C46FD"/>
    <w:rsid w:val="0050035C"/>
    <w:rsid w:val="00542667"/>
    <w:rsid w:val="00572CEF"/>
    <w:rsid w:val="005C5668"/>
    <w:rsid w:val="0071036F"/>
    <w:rsid w:val="0072684B"/>
    <w:rsid w:val="00775C06"/>
    <w:rsid w:val="007E6C89"/>
    <w:rsid w:val="00864640"/>
    <w:rsid w:val="008D3527"/>
    <w:rsid w:val="008F1959"/>
    <w:rsid w:val="00903D4B"/>
    <w:rsid w:val="00915018"/>
    <w:rsid w:val="0097694C"/>
    <w:rsid w:val="009B1725"/>
    <w:rsid w:val="009B51EE"/>
    <w:rsid w:val="009C520C"/>
    <w:rsid w:val="009D0863"/>
    <w:rsid w:val="00B03991"/>
    <w:rsid w:val="00B47612"/>
    <w:rsid w:val="00C6237A"/>
    <w:rsid w:val="00CA26E0"/>
    <w:rsid w:val="00CC1D6C"/>
    <w:rsid w:val="00CF2D7E"/>
    <w:rsid w:val="00CF4F01"/>
    <w:rsid w:val="00D860CE"/>
    <w:rsid w:val="00DB2E6B"/>
    <w:rsid w:val="00DF671E"/>
    <w:rsid w:val="00E9051B"/>
    <w:rsid w:val="00F26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D8CF"/>
  <w15:docId w15:val="{61673705-14B9-4517-B1D7-C4BDC692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7A4"/>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F27A4"/>
    <w:rPr>
      <w:i/>
      <w:iCs/>
    </w:rPr>
  </w:style>
  <w:style w:type="character" w:styleId="a4">
    <w:name w:val="annotation reference"/>
    <w:basedOn w:val="a0"/>
    <w:uiPriority w:val="99"/>
    <w:semiHidden/>
    <w:unhideWhenUsed/>
    <w:rsid w:val="004C46FD"/>
    <w:rPr>
      <w:sz w:val="16"/>
      <w:szCs w:val="16"/>
    </w:rPr>
  </w:style>
  <w:style w:type="paragraph" w:styleId="a5">
    <w:name w:val="annotation text"/>
    <w:basedOn w:val="a"/>
    <w:link w:val="Char"/>
    <w:uiPriority w:val="99"/>
    <w:semiHidden/>
    <w:unhideWhenUsed/>
    <w:rsid w:val="004C46FD"/>
    <w:pPr>
      <w:spacing w:line="240" w:lineRule="auto"/>
    </w:pPr>
    <w:rPr>
      <w:sz w:val="20"/>
      <w:szCs w:val="20"/>
    </w:rPr>
  </w:style>
  <w:style w:type="character" w:customStyle="1" w:styleId="Char">
    <w:name w:val="Κείμενο σχολίου Char"/>
    <w:basedOn w:val="a0"/>
    <w:link w:val="a5"/>
    <w:uiPriority w:val="99"/>
    <w:semiHidden/>
    <w:rsid w:val="004C46FD"/>
    <w:rPr>
      <w:rFonts w:ascii="Calibri" w:eastAsia="Calibri" w:hAnsi="Calibri" w:cs="Times New Roman"/>
      <w:sz w:val="20"/>
      <w:szCs w:val="20"/>
      <w:lang w:val="en-GB"/>
    </w:rPr>
  </w:style>
  <w:style w:type="paragraph" w:styleId="a6">
    <w:name w:val="annotation subject"/>
    <w:basedOn w:val="a5"/>
    <w:next w:val="a5"/>
    <w:link w:val="Char0"/>
    <w:uiPriority w:val="99"/>
    <w:semiHidden/>
    <w:unhideWhenUsed/>
    <w:rsid w:val="004C46FD"/>
    <w:rPr>
      <w:b/>
      <w:bCs/>
    </w:rPr>
  </w:style>
  <w:style w:type="character" w:customStyle="1" w:styleId="Char0">
    <w:name w:val="Θέμα σχολίου Char"/>
    <w:basedOn w:val="Char"/>
    <w:link w:val="a6"/>
    <w:uiPriority w:val="99"/>
    <w:semiHidden/>
    <w:rsid w:val="004C46FD"/>
    <w:rPr>
      <w:rFonts w:ascii="Calibri" w:eastAsia="Calibri" w:hAnsi="Calibri" w:cs="Times New Roman"/>
      <w:b/>
      <w:bCs/>
      <w:sz w:val="20"/>
      <w:szCs w:val="20"/>
      <w:lang w:val="en-GB"/>
    </w:rPr>
  </w:style>
  <w:style w:type="paragraph" w:styleId="a7">
    <w:name w:val="Balloon Text"/>
    <w:basedOn w:val="a"/>
    <w:link w:val="Char1"/>
    <w:uiPriority w:val="99"/>
    <w:semiHidden/>
    <w:unhideWhenUsed/>
    <w:rsid w:val="004C46F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C46FD"/>
    <w:rPr>
      <w:rFonts w:ascii="Tahoma" w:eastAsia="Calibri" w:hAnsi="Tahoma" w:cs="Tahoma"/>
      <w:sz w:val="16"/>
      <w:szCs w:val="16"/>
      <w:lang w:val="en-GB"/>
    </w:rPr>
  </w:style>
  <w:style w:type="character" w:styleId="-">
    <w:name w:val="Hyperlink"/>
    <w:basedOn w:val="a0"/>
    <w:uiPriority w:val="99"/>
    <w:unhideWhenUsed/>
    <w:rsid w:val="009C520C"/>
    <w:rPr>
      <w:color w:val="0000FF"/>
      <w:u w:val="single"/>
    </w:rPr>
  </w:style>
  <w:style w:type="paragraph" w:styleId="a8">
    <w:name w:val="Revision"/>
    <w:hidden/>
    <w:uiPriority w:val="99"/>
    <w:semiHidden/>
    <w:rsid w:val="007E6C89"/>
    <w:pPr>
      <w:spacing w:after="0" w:line="240" w:lineRule="auto"/>
    </w:pPr>
    <w:rPr>
      <w:rFonts w:ascii="Calibri" w:eastAsia="Calibri" w:hAnsi="Calibri" w:cs="Times New Roman"/>
      <w:lang w:val="en-GB"/>
    </w:rPr>
  </w:style>
  <w:style w:type="paragraph" w:customStyle="1" w:styleId="Standard">
    <w:name w:val="Standard"/>
    <w:rsid w:val="00121B9C"/>
    <w:pPr>
      <w:suppressAutoHyphens/>
      <w:autoSpaceDN w:val="0"/>
      <w:spacing w:after="0" w:line="240" w:lineRule="auto"/>
      <w:textAlignment w:val="baseline"/>
    </w:pPr>
    <w:rPr>
      <w:rFonts w:ascii="Calibri" w:eastAsia="SimSun" w:hAnsi="Calibri" w:cs="Tahoma"/>
      <w:kern w:val="3"/>
      <w:sz w:val="24"/>
      <w:szCs w:val="24"/>
      <w:lang w:val="en"/>
    </w:rPr>
  </w:style>
  <w:style w:type="paragraph" w:styleId="a9">
    <w:name w:val="List Paragraph"/>
    <w:basedOn w:val="a"/>
    <w:uiPriority w:val="34"/>
    <w:qFormat/>
    <w:rsid w:val="00DB2E6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9341">
      <w:bodyDiv w:val="1"/>
      <w:marLeft w:val="0"/>
      <w:marRight w:val="0"/>
      <w:marTop w:val="0"/>
      <w:marBottom w:val="0"/>
      <w:divBdr>
        <w:top w:val="none" w:sz="0" w:space="0" w:color="auto"/>
        <w:left w:val="none" w:sz="0" w:space="0" w:color="auto"/>
        <w:bottom w:val="none" w:sz="0" w:space="0" w:color="auto"/>
        <w:right w:val="none" w:sz="0" w:space="0" w:color="auto"/>
      </w:divBdr>
      <w:divsChild>
        <w:div w:id="481972626">
          <w:marLeft w:val="360"/>
          <w:marRight w:val="0"/>
          <w:marTop w:val="200"/>
          <w:marBottom w:val="0"/>
          <w:divBdr>
            <w:top w:val="none" w:sz="0" w:space="0" w:color="auto"/>
            <w:left w:val="none" w:sz="0" w:space="0" w:color="auto"/>
            <w:bottom w:val="none" w:sz="0" w:space="0" w:color="auto"/>
            <w:right w:val="none" w:sz="0" w:space="0" w:color="auto"/>
          </w:divBdr>
        </w:div>
      </w:divsChild>
    </w:div>
    <w:div w:id="1967153241">
      <w:bodyDiv w:val="1"/>
      <w:marLeft w:val="0"/>
      <w:marRight w:val="0"/>
      <w:marTop w:val="0"/>
      <w:marBottom w:val="0"/>
      <w:divBdr>
        <w:top w:val="none" w:sz="0" w:space="0" w:color="auto"/>
        <w:left w:val="none" w:sz="0" w:space="0" w:color="auto"/>
        <w:bottom w:val="none" w:sz="0" w:space="0" w:color="auto"/>
        <w:right w:val="none" w:sz="0" w:space="0" w:color="auto"/>
      </w:divBdr>
      <w:divsChild>
        <w:div w:id="6473208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uoc.gr/el/page/13108/diepistimoniko-seminario-tis-sxolis-koinwnikwn-epistimwn" TargetMode="External"/><Relationship Id="rId3" Type="http://schemas.openxmlformats.org/officeDocument/2006/relationships/settings" Target="settings.xml"/><Relationship Id="rId7" Type="http://schemas.openxmlformats.org/officeDocument/2006/relationships/hyperlink" Target="http://www.shorturl.at/dgC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6890607119?pwd=c0tiNlpWQTdVNHFSVjg4OCt6bmhBdz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4217</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Yiannis</cp:lastModifiedBy>
  <cp:revision>3</cp:revision>
  <dcterms:created xsi:type="dcterms:W3CDTF">2021-11-16T05:09:00Z</dcterms:created>
  <dcterms:modified xsi:type="dcterms:W3CDTF">2021-11-16T05:10:00Z</dcterms:modified>
</cp:coreProperties>
</file>