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jc w:val="both"/>
        <w:rPr>
          <w:rFonts w:ascii="Arial" w:hAnsi="Arial" w:cs="Verdana"/>
          <w:sz w:val="20"/>
          <w:szCs w:val="20"/>
          <w:lang w:val="el-GR"/>
        </w:rPr>
      </w:pPr>
      <w:r>
        <w:rPr>
          <w:rFonts w:cs="Verdana"/>
          <w:sz w:val="20"/>
          <w:szCs w:val="20"/>
          <w:lang w:val="el-GR"/>
        </w:rPr>
        <w:tab/>
      </w:r>
    </w:p>
    <w:p>
      <w:pPr>
        <w:pStyle w:val="Normal"/>
        <w:bidi w:val="0"/>
        <w:spacing w:lineRule="auto" w:line="360"/>
        <w:jc w:val="right"/>
        <w:rPr>
          <w:rFonts w:ascii="Arial" w:hAnsi="Arial"/>
          <w:lang w:val="el-GR"/>
        </w:rPr>
      </w:pPr>
      <w:r>
        <w:rPr>
          <w:rFonts w:cs="Verdana"/>
          <w:sz w:val="20"/>
          <w:szCs w:val="20"/>
          <w:lang w:val="el-GR"/>
        </w:rPr>
        <w:t>12 Μαίου</w:t>
      </w:r>
      <w:r>
        <w:rPr>
          <w:rFonts w:cs="Verdana"/>
          <w:sz w:val="20"/>
          <w:szCs w:val="20"/>
          <w:lang w:val="el-GR"/>
        </w:rPr>
        <w:t xml:space="preserve"> 201</w:t>
      </w:r>
      <w:r>
        <w:rPr>
          <w:rFonts w:cs="Verdana"/>
          <w:sz w:val="20"/>
          <w:szCs w:val="20"/>
          <w:lang w:val="el-GR"/>
        </w:rPr>
        <w:t>6</w:t>
      </w:r>
    </w:p>
    <w:p>
      <w:pPr>
        <w:pStyle w:val="Normal"/>
        <w:bidi w:val="0"/>
        <w:spacing w:lineRule="auto" w:line="360"/>
        <w:jc w:val="center"/>
        <w:rPr>
          <w:rFonts w:ascii="Arial" w:hAnsi="Arial" w:cs="Verdana"/>
          <w:sz w:val="20"/>
          <w:szCs w:val="20"/>
          <w:lang w:val="el-GR"/>
        </w:rPr>
      </w:pPr>
      <w:r>
        <w:rPr>
          <w:rFonts w:cs="Verdana"/>
          <w:sz w:val="20"/>
          <w:szCs w:val="20"/>
          <w:lang w:val="el-GR"/>
        </w:rPr>
      </w:r>
    </w:p>
    <w:p>
      <w:pPr>
        <w:pStyle w:val="Normal"/>
        <w:suppressAutoHyphens w:val="false"/>
        <w:bidi w:val="0"/>
        <w:spacing w:lineRule="auto" w:line="360"/>
        <w:jc w:val="center"/>
        <w:rPr>
          <w:rFonts w:ascii="Arial" w:hAnsi="Arial" w:cs="Verdana"/>
          <w:b/>
          <w:b/>
          <w:bCs/>
          <w:sz w:val="22"/>
          <w:szCs w:val="22"/>
          <w:lang w:val="el-GR"/>
        </w:rPr>
      </w:pPr>
      <w:r>
        <w:rPr>
          <w:rFonts w:cs="Verdana"/>
          <w:b/>
          <w:bCs/>
          <w:sz w:val="22"/>
          <w:szCs w:val="22"/>
          <w:lang w:val="el-GR"/>
        </w:rPr>
        <w:t>ΔΕΛΤΙΟ ΤΥΠΟΥ</w:t>
      </w:r>
    </w:p>
    <w:p>
      <w:pPr>
        <w:pStyle w:val="Normal"/>
        <w:suppressAutoHyphens w:val="false"/>
        <w:bidi w:val="0"/>
        <w:spacing w:lineRule="auto" w:line="360"/>
        <w:jc w:val="center"/>
        <w:rPr>
          <w:rFonts w:ascii="Arial" w:hAnsi="Arial" w:cs="Verdana"/>
          <w:b/>
          <w:b/>
          <w:bCs/>
          <w:sz w:val="20"/>
          <w:szCs w:val="20"/>
          <w:lang w:val="el-GR"/>
        </w:rPr>
      </w:pPr>
      <w:r>
        <w:rPr>
          <w:rFonts w:cs="Verdana"/>
          <w:b/>
          <w:bCs/>
          <w:sz w:val="20"/>
          <w:szCs w:val="20"/>
          <w:lang w:val="el-GR"/>
        </w:rPr>
      </w:r>
    </w:p>
    <w:p>
      <w:pPr>
        <w:pStyle w:val="Heading2"/>
        <w:numPr>
          <w:ilvl w:val="1"/>
          <w:numId w:val="1"/>
        </w:numPr>
        <w:bidi w:val="0"/>
        <w:spacing w:lineRule="auto" w:line="360" w:before="0" w:after="0"/>
        <w:jc w:val="center"/>
        <w:rPr>
          <w:rFonts w:ascii="sans-serif" w:hAnsi="sans-serif"/>
          <w:sz w:val="24"/>
        </w:rPr>
      </w:pPr>
      <w:bookmarkStart w:id="0" w:name="__DdeLink__158_653497284"/>
      <w:bookmarkStart w:id="1" w:name="docs-internal-guid-2fe4ea28-a43d-4fa8-3687-55ef7c864e44"/>
      <w:bookmarkEnd w:id="1"/>
      <w:bookmarkEnd w:id="0"/>
      <w:r>
        <w:rPr>
          <w:rStyle w:val="InternetLink"/>
          <w:rFonts w:ascii="Arial" w:hAnsi="Arial"/>
          <w:b/>
          <w:bCs/>
          <w:i w:val="false"/>
          <w:iCs w:val="false"/>
          <w:caps w:val="false"/>
          <w:smallCaps w:val="false"/>
          <w:strike w:val="false"/>
          <w:dstrike w:val="false"/>
          <w:color w:val="000000"/>
          <w:sz w:val="22"/>
          <w:szCs w:val="22"/>
          <w:u w:val="none"/>
          <w:effect w:val="none"/>
          <w:lang w:val="el-GR"/>
        </w:rPr>
        <w:t>Επιστολή της ΕΕΛ/ΛΑΚ προς το ΑΣΕΠ για απλούστευση και ηλεκτρονικοποίηση των διαδικασιών αιτήσεων υποψηφίων</w:t>
      </w:r>
    </w:p>
    <w:p>
      <w:pPr>
        <w:pStyle w:val="TextBody"/>
        <w:rPr/>
      </w:pPr>
      <w:r>
        <w:rPr/>
      </w:r>
    </w:p>
    <w:p>
      <w:pPr>
        <w:pStyle w:val="TextBody"/>
        <w:bidi w:val="0"/>
        <w:spacing w:lineRule="auto" w:line="360" w:before="0" w:after="0"/>
        <w:jc w:val="both"/>
        <w:rPr>
          <w:rFonts w:ascii="vendada" w:hAnsi="vendada"/>
          <w:b w:val="false"/>
          <w:i w:val="false"/>
          <w:caps w:val="false"/>
          <w:smallCaps w:val="false"/>
          <w:strike w:val="false"/>
          <w:dstrike w:val="false"/>
          <w:color w:val="000000"/>
          <w:sz w:val="20"/>
          <w:szCs w:val="20"/>
          <w:u w:val="none"/>
          <w:effect w:val="none"/>
        </w:rPr>
      </w:pPr>
      <w:r>
        <w:rPr>
          <w:rFonts w:ascii="vendada" w:hAnsi="vendada"/>
          <w:b w:val="false"/>
          <w:i w:val="false"/>
          <w:caps w:val="false"/>
          <w:smallCaps w:val="false"/>
          <w:strike w:val="false"/>
          <w:dstrike w:val="false"/>
          <w:color w:val="000000"/>
          <w:sz w:val="20"/>
          <w:szCs w:val="20"/>
          <w:u w:val="none"/>
          <w:effect w:val="none"/>
        </w:rPr>
        <w:t>Η Εταιρεία Ελεύθερου Λογισμικό/Λογισμικού Ανοιχτού Κώδικα(ΕΕΛ/ΛΑΚ, www.eellak.gr) έστειλε επιστολή προς τον Πρόεδρο Ανώτατου Συμβουλίου Επιλογής Προσωπικού (ΑΣΕΠ), κ.Καραβοκύρη Ιωάννη για την απλούστευση και ηλεκτρονικοποίηση των διαδικασιών αιτήσεων υποψηφίων.</w:t>
      </w:r>
    </w:p>
    <w:p>
      <w:pPr>
        <w:pStyle w:val="TextBody"/>
        <w:spacing w:lineRule="auto" w:line="360"/>
        <w:rPr>
          <w:rFonts w:ascii="vendada" w:hAnsi="vendada"/>
          <w:sz w:val="20"/>
          <w:szCs w:val="20"/>
        </w:rPr>
      </w:pPr>
      <w:r>
        <w:rPr>
          <w:rFonts w:ascii="vendada" w:hAnsi="vendada"/>
          <w:sz w:val="20"/>
          <w:szCs w:val="20"/>
        </w:rPr>
      </w:r>
    </w:p>
    <w:p>
      <w:pPr>
        <w:pStyle w:val="TextBody"/>
        <w:bidi w:val="0"/>
        <w:spacing w:lineRule="auto" w:line="360" w:before="0" w:after="0"/>
        <w:jc w:val="both"/>
        <w:rPr>
          <w:rFonts w:ascii="vendada" w:hAnsi="vendada"/>
          <w:sz w:val="20"/>
          <w:szCs w:val="20"/>
        </w:rPr>
      </w:pPr>
      <w:r>
        <w:rPr>
          <w:rFonts w:ascii="vendada" w:hAnsi="vendada"/>
          <w:b w:val="false"/>
          <w:i w:val="false"/>
          <w:caps w:val="false"/>
          <w:smallCaps w:val="false"/>
          <w:strike w:val="false"/>
          <w:dstrike w:val="false"/>
          <w:color w:val="000000"/>
          <w:sz w:val="20"/>
          <w:szCs w:val="20"/>
          <w:u w:val="none"/>
          <w:effect w:val="none"/>
        </w:rPr>
        <w:t xml:space="preserve">Η επιστολή στάλθηκε επειδή το τελευταίο διάστημα παρατηρείται η επανεμφάνιση φαινομένων καθυστερήσεων και εν γένει δυσχερειών στην υποβολή και επεξεργασία των αιτήσεων υποψηφίων σε όλες τις κατηγορίες διαγωνισμών καθώς επίσης και στην έκδοση, έλεγχο και οριστική επικύρωση των αποτελεσμάτων. </w:t>
      </w:r>
      <w:r>
        <w:rPr>
          <w:rFonts w:ascii="vendada" w:hAnsi="vendada"/>
          <w:b/>
          <w:i w:val="false"/>
          <w:caps w:val="false"/>
          <w:smallCaps w:val="false"/>
          <w:strike w:val="false"/>
          <w:dstrike w:val="false"/>
          <w:color w:val="000000"/>
          <w:sz w:val="20"/>
          <w:szCs w:val="20"/>
          <w:u w:val="none"/>
          <w:effect w:val="none"/>
        </w:rPr>
        <w:t>Τα φαινόμενα αυτά οφείλονται σε μεγάλο βαθμό στην πολυπλοκότητα της διαδικασίας των αιτήσεων και στην ελλειπή ηλεκτρονικοποίησή τους.  </w:t>
      </w:r>
    </w:p>
    <w:p>
      <w:pPr>
        <w:pStyle w:val="TextBody"/>
        <w:spacing w:lineRule="auto" w:line="360"/>
        <w:rPr>
          <w:rFonts w:ascii="vendada" w:hAnsi="vendada"/>
          <w:sz w:val="20"/>
          <w:szCs w:val="20"/>
        </w:rPr>
      </w:pPr>
      <w:r>
        <w:rPr>
          <w:rFonts w:ascii="vendada" w:hAnsi="vendada"/>
          <w:sz w:val="20"/>
          <w:szCs w:val="20"/>
        </w:rPr>
      </w:r>
    </w:p>
    <w:p>
      <w:pPr>
        <w:pStyle w:val="TextBody"/>
        <w:bidi w:val="0"/>
        <w:spacing w:lineRule="auto" w:line="360" w:before="0" w:after="0"/>
        <w:jc w:val="both"/>
        <w:rPr>
          <w:rFonts w:ascii="vendada" w:hAnsi="vendada"/>
          <w:sz w:val="20"/>
          <w:szCs w:val="20"/>
        </w:rPr>
      </w:pPr>
      <w:r>
        <w:rPr>
          <w:rFonts w:ascii="vendada" w:hAnsi="vendada"/>
          <w:b w:val="false"/>
          <w:i w:val="false"/>
          <w:caps w:val="false"/>
          <w:smallCaps w:val="false"/>
          <w:strike w:val="false"/>
          <w:dstrike w:val="false"/>
          <w:color w:val="000000"/>
          <w:sz w:val="20"/>
          <w:szCs w:val="20"/>
          <w:u w:val="none"/>
          <w:effect w:val="none"/>
        </w:rPr>
        <w:t xml:space="preserve">Σε πολλές περιπτώσεις οι υποψήφιοι καλούνται να συμπληρώσουν χειρόγραφα αρκετά διαφορετικά έντυπα τα οποία κατεβάζουν σε ηλεκτρονική μορφή από τον ιστοχώρο του ΑΣΕΠ. </w:t>
      </w:r>
      <w:r>
        <w:rPr>
          <w:rFonts w:ascii="vendada" w:hAnsi="vendada"/>
          <w:b/>
          <w:i w:val="false"/>
          <w:caps w:val="false"/>
          <w:smallCaps w:val="false"/>
          <w:strike w:val="false"/>
          <w:dstrike w:val="false"/>
          <w:color w:val="000000"/>
          <w:sz w:val="20"/>
          <w:szCs w:val="20"/>
          <w:u w:val="none"/>
          <w:effect w:val="none"/>
        </w:rPr>
        <w:t>Η διαδικασία αυτή επιφέρει μεγάλο φόρτο εργασίας στις υποδομές του οργανισμού ενώ προκαλεί συχνά παρανοήσεις και σφάλματα στη συμπλήρωση των εντύπων από τους υποψηφίους.</w:t>
      </w:r>
      <w:r>
        <w:rPr>
          <w:rFonts w:ascii="vendada" w:hAnsi="vendada"/>
          <w:caps w:val="false"/>
          <w:smallCaps w:val="false"/>
          <w:strike w:val="false"/>
          <w:dstrike w:val="false"/>
          <w:color w:val="000000"/>
          <w:sz w:val="20"/>
          <w:szCs w:val="20"/>
          <w:u w:val="none"/>
          <w:effect w:val="none"/>
        </w:rPr>
        <w:t xml:space="preserve"> </w:t>
      </w:r>
      <w:r>
        <w:rPr>
          <w:rFonts w:ascii="vendada" w:hAnsi="vendada"/>
          <w:b w:val="false"/>
          <w:i w:val="false"/>
          <w:caps w:val="false"/>
          <w:smallCaps w:val="false"/>
          <w:strike w:val="false"/>
          <w:dstrike w:val="false"/>
          <w:color w:val="000000"/>
          <w:sz w:val="20"/>
          <w:szCs w:val="20"/>
          <w:u w:val="none"/>
          <w:effect w:val="none"/>
        </w:rPr>
        <w:t xml:space="preserve">Οι δυσλειτουργίες αυτές συνεπάγονται καθυστερήσεις στην επεξεργασία, επικύρωση και έκδοση των οριστικών αποτελεσμάτων. </w:t>
      </w:r>
      <w:r>
        <w:rPr>
          <w:rFonts w:ascii="vendada" w:hAnsi="vendada"/>
          <w:b/>
          <w:i w:val="false"/>
          <w:caps w:val="false"/>
          <w:smallCaps w:val="false"/>
          <w:strike w:val="false"/>
          <w:dstrike w:val="false"/>
          <w:color w:val="000000"/>
          <w:sz w:val="20"/>
          <w:szCs w:val="20"/>
          <w:u w:val="none"/>
          <w:effect w:val="none"/>
        </w:rPr>
        <w:t>Αυτού του είδους η πολυπλοκότητα είναι ευεπίφορη σε πολλές ενστάσεις οι οποίες με τη σειρά τους την αναπαράγουν. Ακόμα, η ακύρωση προσλήψεων μετά από μεγάλο χρονικά διάστημα κατά το οποίο το προσωπικό εργαζόταν προκαλεί κοινωνικά προβλήματα αλλά και πλήττει το υψηλό κύρος που έχει κατακτήσει ο θεσμός.</w:t>
      </w:r>
    </w:p>
    <w:p>
      <w:pPr>
        <w:pStyle w:val="TextBody"/>
        <w:spacing w:lineRule="auto" w:line="360"/>
        <w:rPr>
          <w:rFonts w:ascii="vendada" w:hAnsi="vendada"/>
          <w:sz w:val="20"/>
          <w:szCs w:val="20"/>
        </w:rPr>
      </w:pPr>
      <w:r>
        <w:rPr>
          <w:rFonts w:ascii="vendada" w:hAnsi="vendada"/>
          <w:sz w:val="20"/>
          <w:szCs w:val="20"/>
        </w:rPr>
      </w:r>
    </w:p>
    <w:p>
      <w:pPr>
        <w:pStyle w:val="TextBody"/>
        <w:bidi w:val="0"/>
        <w:spacing w:lineRule="auto" w:line="360" w:before="0" w:after="0"/>
        <w:jc w:val="both"/>
        <w:rPr>
          <w:rFonts w:ascii="vendada" w:hAnsi="vendada"/>
          <w:b w:val="false"/>
          <w:i w:val="false"/>
          <w:caps w:val="false"/>
          <w:smallCaps w:val="false"/>
          <w:strike w:val="false"/>
          <w:dstrike w:val="false"/>
          <w:color w:val="000000"/>
          <w:sz w:val="20"/>
          <w:szCs w:val="20"/>
          <w:u w:val="none"/>
          <w:effect w:val="none"/>
        </w:rPr>
      </w:pPr>
      <w:r>
        <w:rPr>
          <w:rFonts w:ascii="vendada" w:hAnsi="vendada"/>
          <w:b w:val="false"/>
          <w:i w:val="false"/>
          <w:caps w:val="false"/>
          <w:smallCaps w:val="false"/>
          <w:strike w:val="false"/>
          <w:dstrike w:val="false"/>
          <w:color w:val="000000"/>
          <w:sz w:val="20"/>
          <w:szCs w:val="20"/>
          <w:u w:val="none"/>
          <w:effect w:val="none"/>
        </w:rPr>
        <w:t>Η ΕΕΛ/ΛΑΚ προτείνει την απλούστευση και ηλεκτρονικοποίηση όλων των διαδικασιών αιτήσεων προσωπικού που είναι της αρμοδιότητας του ΑΣΕΠ. Η  ηλεκτρονικοποίηση των αιτήσεων στην πηγή της πληροφορίας με τη χρήση απλοποιημένων φορμών και με τη διαλειτουργικότητα των υποδομών του ΑΣΕΠ με σχετικά πληροφοριακά συστήματα άλλων φορέων του δημοσίου θα έχει καταλυτικές θετικές επιδράσεις στη λειτουργία του θεσμού, όπως:</w:t>
      </w:r>
    </w:p>
    <w:p>
      <w:pPr>
        <w:pStyle w:val="TextBody"/>
        <w:numPr>
          <w:ilvl w:val="0"/>
          <w:numId w:val="2"/>
        </w:numPr>
        <w:shd w:fill="FFFFFF" w:val="clear"/>
        <w:tabs>
          <w:tab w:val="left" w:pos="0" w:leader="none"/>
        </w:tabs>
        <w:bidi w:val="0"/>
        <w:spacing w:lineRule="auto" w:line="360" w:before="0" w:after="0"/>
        <w:ind w:left="707" w:right="0" w:hanging="283"/>
        <w:jc w:val="both"/>
        <w:rPr>
          <w:rFonts w:ascii="vendada" w:hAnsi="vendada"/>
          <w:b w:val="false"/>
          <w:i w:val="false"/>
          <w:caps w:val="false"/>
          <w:smallCaps w:val="false"/>
          <w:strike w:val="false"/>
          <w:dstrike w:val="false"/>
          <w:color w:val="000000"/>
          <w:sz w:val="20"/>
          <w:szCs w:val="20"/>
          <w:u w:val="none"/>
          <w:effect w:val="none"/>
        </w:rPr>
      </w:pPr>
      <w:r>
        <w:rPr>
          <w:rFonts w:ascii="vendada" w:hAnsi="vendada"/>
          <w:b w:val="false"/>
          <w:i w:val="false"/>
          <w:caps w:val="false"/>
          <w:smallCaps w:val="false"/>
          <w:strike w:val="false"/>
          <w:dstrike w:val="false"/>
          <w:color w:val="000000"/>
          <w:sz w:val="20"/>
          <w:szCs w:val="20"/>
          <w:u w:val="none"/>
          <w:effect w:val="none"/>
        </w:rPr>
        <w:t xml:space="preserve">Θα αυξηθεί σημαντικά ο χρόνος απόκρισης του συστήματος. </w:t>
      </w:r>
    </w:p>
    <w:p>
      <w:pPr>
        <w:pStyle w:val="TextBody"/>
        <w:numPr>
          <w:ilvl w:val="0"/>
          <w:numId w:val="2"/>
        </w:numPr>
        <w:shd w:fill="FFFFFF" w:val="clear"/>
        <w:tabs>
          <w:tab w:val="left" w:pos="0" w:leader="none"/>
        </w:tabs>
        <w:bidi w:val="0"/>
        <w:spacing w:lineRule="auto" w:line="360" w:before="0" w:after="0"/>
        <w:ind w:left="707" w:right="0" w:hanging="283"/>
        <w:jc w:val="both"/>
        <w:rPr>
          <w:rFonts w:ascii="vendada" w:hAnsi="vendada"/>
          <w:b w:val="false"/>
          <w:i w:val="false"/>
          <w:caps w:val="false"/>
          <w:smallCaps w:val="false"/>
          <w:strike w:val="false"/>
          <w:dstrike w:val="false"/>
          <w:color w:val="000000"/>
          <w:sz w:val="20"/>
          <w:szCs w:val="20"/>
          <w:u w:val="none"/>
          <w:effect w:val="none"/>
        </w:rPr>
      </w:pPr>
      <w:r>
        <w:rPr>
          <w:rFonts w:ascii="vendada" w:hAnsi="vendada"/>
          <w:b w:val="false"/>
          <w:i w:val="false"/>
          <w:caps w:val="false"/>
          <w:smallCaps w:val="false"/>
          <w:strike w:val="false"/>
          <w:dstrike w:val="false"/>
          <w:color w:val="000000"/>
          <w:sz w:val="20"/>
          <w:szCs w:val="20"/>
          <w:u w:val="none"/>
          <w:effect w:val="none"/>
        </w:rPr>
        <w:t>Θα επιτευχθεί η επαλήθευση των στοιχείων την ώρα της υποβολής τους και συνεπώς</w:t>
      </w:r>
    </w:p>
    <w:p>
      <w:pPr>
        <w:pStyle w:val="TextBody"/>
        <w:numPr>
          <w:ilvl w:val="0"/>
          <w:numId w:val="2"/>
        </w:numPr>
        <w:shd w:fill="FFFFFF" w:val="clear"/>
        <w:tabs>
          <w:tab w:val="left" w:pos="0" w:leader="none"/>
        </w:tabs>
        <w:bidi w:val="0"/>
        <w:spacing w:lineRule="auto" w:line="360" w:before="0" w:after="0"/>
        <w:ind w:left="707" w:right="0" w:hanging="283"/>
        <w:jc w:val="both"/>
        <w:rPr>
          <w:rFonts w:ascii="vendada" w:hAnsi="vendada"/>
          <w:b w:val="false"/>
          <w:i w:val="false"/>
          <w:caps w:val="false"/>
          <w:smallCaps w:val="false"/>
          <w:strike w:val="false"/>
          <w:dstrike w:val="false"/>
          <w:color w:val="000000"/>
          <w:sz w:val="20"/>
          <w:szCs w:val="20"/>
          <w:u w:val="none"/>
          <w:effect w:val="none"/>
        </w:rPr>
      </w:pPr>
      <w:r>
        <w:rPr>
          <w:rFonts w:ascii="vendada" w:hAnsi="vendada"/>
          <w:b w:val="false"/>
          <w:i w:val="false"/>
          <w:caps w:val="false"/>
          <w:smallCaps w:val="false"/>
          <w:strike w:val="false"/>
          <w:dstrike w:val="false"/>
          <w:color w:val="000000"/>
          <w:sz w:val="20"/>
          <w:szCs w:val="20"/>
          <w:u w:val="none"/>
          <w:effect w:val="none"/>
        </w:rPr>
        <w:t>θα μειωθεί δραματικά ο απαιτούμενος φόρτος εργασίας για το προσωπικό, και</w:t>
      </w:r>
    </w:p>
    <w:p>
      <w:pPr>
        <w:pStyle w:val="TextBody"/>
        <w:numPr>
          <w:ilvl w:val="0"/>
          <w:numId w:val="2"/>
        </w:numPr>
        <w:shd w:fill="FFFFFF" w:val="clear"/>
        <w:tabs>
          <w:tab w:val="left" w:pos="0" w:leader="none"/>
        </w:tabs>
        <w:bidi w:val="0"/>
        <w:spacing w:lineRule="auto" w:line="360" w:before="0" w:after="0"/>
        <w:ind w:left="707" w:right="0" w:hanging="283"/>
        <w:jc w:val="both"/>
        <w:rPr>
          <w:rFonts w:ascii="vendada" w:hAnsi="vendada"/>
          <w:b w:val="false"/>
          <w:i w:val="false"/>
          <w:caps w:val="false"/>
          <w:smallCaps w:val="false"/>
          <w:strike w:val="false"/>
          <w:dstrike w:val="false"/>
          <w:color w:val="000000"/>
          <w:sz w:val="20"/>
          <w:szCs w:val="20"/>
          <w:u w:val="none"/>
          <w:effect w:val="none"/>
        </w:rPr>
      </w:pPr>
      <w:r>
        <w:rPr>
          <w:rFonts w:ascii="vendada" w:hAnsi="vendada"/>
          <w:b w:val="false"/>
          <w:i w:val="false"/>
          <w:caps w:val="false"/>
          <w:smallCaps w:val="false"/>
          <w:strike w:val="false"/>
          <w:dstrike w:val="false"/>
          <w:color w:val="000000"/>
          <w:sz w:val="20"/>
          <w:szCs w:val="20"/>
          <w:u w:val="none"/>
          <w:effect w:val="none"/>
        </w:rPr>
        <w:t>Θα μειωθούν οι πιθανότητες λαθών στη συμπλήρωση, κάτι που θα αναβαθμίσει τη συνολική εμπειρία του κοινού από την εξυπηρέτηση του θεσμού.</w:t>
      </w:r>
    </w:p>
    <w:p>
      <w:pPr>
        <w:pStyle w:val="TextBody"/>
        <w:spacing w:lineRule="auto" w:line="360"/>
        <w:rPr>
          <w:rFonts w:ascii="vendada" w:hAnsi="vendada"/>
          <w:sz w:val="20"/>
          <w:szCs w:val="20"/>
        </w:rPr>
      </w:pPr>
      <w:r>
        <w:rPr>
          <w:rFonts w:ascii="vendada" w:hAnsi="vendada"/>
          <w:sz w:val="20"/>
          <w:szCs w:val="20"/>
        </w:rPr>
      </w:r>
    </w:p>
    <w:p>
      <w:pPr>
        <w:pStyle w:val="TextBody"/>
        <w:bidi w:val="0"/>
        <w:spacing w:lineRule="auto" w:line="360" w:before="0" w:after="0"/>
        <w:jc w:val="both"/>
        <w:rPr/>
      </w:pPr>
      <w:r>
        <w:rPr>
          <w:rFonts w:ascii="vendada" w:hAnsi="vendada"/>
          <w:b/>
          <w:i w:val="false"/>
          <w:caps w:val="false"/>
          <w:smallCaps w:val="false"/>
          <w:strike w:val="false"/>
          <w:dstrike w:val="false"/>
          <w:color w:val="000000"/>
          <w:sz w:val="20"/>
          <w:szCs w:val="20"/>
          <w:u w:val="none"/>
          <w:effect w:val="none"/>
        </w:rPr>
        <w:t xml:space="preserve">Δείτε </w:t>
      </w:r>
      <w:hyperlink r:id="rId2">
        <w:r>
          <w:rPr>
            <w:rStyle w:val="InternetLink"/>
            <w:rFonts w:ascii="vendada" w:hAnsi="vendada"/>
            <w:b/>
            <w:i w:val="false"/>
            <w:caps w:val="false"/>
            <w:smallCaps w:val="false"/>
            <w:strike w:val="false"/>
            <w:dstrike w:val="false"/>
            <w:color w:val="1155CC"/>
            <w:sz w:val="20"/>
            <w:szCs w:val="20"/>
            <w:u w:val="single"/>
            <w:effect w:val="none"/>
          </w:rPr>
          <w:t>εδώ</w:t>
        </w:r>
      </w:hyperlink>
      <w:r>
        <w:rPr>
          <w:rFonts w:ascii="vendada" w:hAnsi="vendada"/>
          <w:caps w:val="false"/>
          <w:smallCaps w:val="false"/>
          <w:strike w:val="false"/>
          <w:dstrike w:val="false"/>
          <w:color w:val="000000"/>
          <w:sz w:val="20"/>
          <w:szCs w:val="20"/>
          <w:u w:val="none"/>
          <w:effect w:val="none"/>
        </w:rPr>
        <w:t xml:space="preserve"> </w:t>
      </w:r>
      <w:r>
        <w:rPr>
          <w:rFonts w:ascii="vendada" w:hAnsi="vendada"/>
          <w:b/>
          <w:i w:val="false"/>
          <w:caps w:val="false"/>
          <w:smallCaps w:val="false"/>
          <w:strike w:val="false"/>
          <w:dstrike w:val="false"/>
          <w:color w:val="000000"/>
          <w:sz w:val="20"/>
          <w:szCs w:val="20"/>
          <w:u w:val="none"/>
          <w:effect w:val="none"/>
        </w:rPr>
        <w:t>την επιστολή.</w:t>
      </w:r>
    </w:p>
    <w:p>
      <w:pPr>
        <w:pStyle w:val="TextBody"/>
        <w:bidi w:val="0"/>
        <w:spacing w:lineRule="auto" w:line="360" w:before="0" w:after="0"/>
        <w:jc w:val="center"/>
        <w:rPr>
          <w:rStyle w:val="InternetLink"/>
          <w:rFonts w:ascii="vendada" w:hAnsi="vendada"/>
          <w:b/>
          <w:b w:val="false"/>
          <w:i w:val="false"/>
          <w:i w:val="false"/>
          <w:caps w:val="false"/>
          <w:smallCaps w:val="false"/>
          <w:strike w:val="false"/>
          <w:dstrike w:val="false"/>
          <w:color w:val="000000"/>
          <w:sz w:val="20"/>
          <w:szCs w:val="20"/>
          <w:u w:val="none"/>
          <w:effect w:val="none"/>
          <w:lang w:val="el-GR"/>
        </w:rPr>
      </w:pPr>
      <w:r>
        <w:rPr>
          <w:rFonts w:ascii="sans-serif" w:hAnsi="sans-serif"/>
          <w:sz w:val="24"/>
        </w:rPr>
      </w:r>
    </w:p>
    <w:p>
      <w:pPr>
        <w:pStyle w:val="TextBody"/>
        <w:bidi w:val="0"/>
        <w:spacing w:lineRule="auto" w:line="429" w:before="0" w:after="0"/>
        <w:jc w:val="both"/>
        <w:rPr>
          <w:rFonts w:ascii="Arial" w:hAnsi="Arial"/>
          <w:sz w:val="20"/>
          <w:szCs w:val="20"/>
          <w:lang w:val="el-GR"/>
        </w:rPr>
      </w:pPr>
      <w:r>
        <w:rPr>
          <w:sz w:val="20"/>
          <w:szCs w:val="20"/>
          <w:lang w:val="el-GR"/>
        </w:rPr>
      </w:r>
    </w:p>
    <w:p>
      <w:pPr>
        <w:pStyle w:val="TextBody"/>
        <w:spacing w:lineRule="auto" w:line="360"/>
        <w:jc w:val="both"/>
        <w:rPr>
          <w:rFonts w:ascii="Arial" w:hAnsi="Arial"/>
          <w:lang w:val="el-GR"/>
        </w:rPr>
      </w:pPr>
      <w:r>
        <w:rPr>
          <w:rFonts w:cs="Verdana"/>
          <w:b/>
          <w:i w:val="false"/>
          <w:caps w:val="false"/>
          <w:smallCaps w:val="false"/>
          <w:strike w:val="false"/>
          <w:dstrike w:val="false"/>
          <w:color w:val="000000"/>
          <w:sz w:val="20"/>
          <w:szCs w:val="20"/>
          <w:u w:val="none"/>
          <w:lang w:val="el-GR"/>
        </w:rPr>
        <w:t>Για την ΕΕΛ/ΛΑΚ</w:t>
      </w:r>
    </w:p>
    <w:p>
      <w:pPr>
        <w:pStyle w:val="TextBody"/>
        <w:bidi w:val="0"/>
        <w:spacing w:lineRule="auto" w:line="360" w:before="0" w:after="0"/>
        <w:jc w:val="both"/>
        <w:rPr>
          <w:rFonts w:ascii="Arial" w:hAnsi="Arial" w:cs="Verdana"/>
          <w:b w:val="false"/>
          <w:b w:val="false"/>
          <w:i w:val="false"/>
          <w:i w:val="false"/>
          <w:caps w:val="false"/>
          <w:smallCaps w:val="false"/>
          <w:strike w:val="false"/>
          <w:dstrike w:val="false"/>
          <w:color w:val="000000"/>
          <w:sz w:val="20"/>
          <w:szCs w:val="20"/>
          <w:u w:val="none"/>
          <w:lang w:val="el-GR"/>
        </w:rPr>
      </w:pPr>
      <w:r>
        <w:rPr>
          <w:rFonts w:cs="Verdana"/>
          <w:b w:val="false"/>
          <w:i w:val="false"/>
          <w:caps w:val="false"/>
          <w:smallCaps w:val="false"/>
          <w:strike w:val="false"/>
          <w:dstrike w:val="false"/>
          <w:color w:val="000000"/>
          <w:sz w:val="20"/>
          <w:szCs w:val="20"/>
          <w:u w:val="none"/>
          <w:lang w:val="el-GR"/>
        </w:rPr>
        <w:t>H μη-κερδοσκοπική Εταιρεία ΕΛ/ΛΑΚ ιδρύθηκε το 2008, σήμερα αποτελείται από 29 Πανεπιστήμια, Ερευνητικά Κέντρα και κοινωφελείς φορείς. Η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τιςανοιχτές τεχνολογίες. Ανάμεσα στους φορείς που συμμετέχουν στην ΕΕΛ/ΛΑΚ είναι τα πιο πολλά ελληνικά Πανεπιστήμια και Ερευνητικά Κέντρα, ενώ για την υλοποίηση των δράσεων της η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Η ΕΕΛ/ΛΑΚ εκπροσωπεί τα Creative Commons (wiki.creativecommons.org/Greece) και είναι ιδρυτικό μέλος του COMMUNIA (www.communia-association.org), είναι ο ελληνικό κόμβος για το Open Data Institute (opendatainstitute.org), είναι μέλος του Open Budget Initiative (internationalbudget.org/what-we-do/major-ibp-initiatives/open-budget-initiative).</w:t>
      </w:r>
    </w:p>
    <w:p>
      <w:pPr>
        <w:pStyle w:val="TextBody"/>
        <w:spacing w:lineRule="auto" w:line="360"/>
        <w:jc w:val="both"/>
        <w:rPr>
          <w:rFonts w:ascii="Arial" w:hAnsi="Arial" w:cs="Verdana"/>
          <w:sz w:val="20"/>
          <w:szCs w:val="20"/>
          <w:lang w:val="el-GR"/>
        </w:rPr>
      </w:pPr>
      <w:r>
        <w:rPr>
          <w:rFonts w:cs="Verdana"/>
          <w:sz w:val="20"/>
          <w:szCs w:val="20"/>
          <w:lang w:val="el-GR"/>
        </w:rPr>
      </w:r>
    </w:p>
    <w:p>
      <w:pPr>
        <w:pStyle w:val="TextBody"/>
        <w:bidi w:val="0"/>
        <w:spacing w:lineRule="auto" w:line="360" w:before="0" w:after="0"/>
        <w:jc w:val="both"/>
        <w:rPr>
          <w:rFonts w:ascii="Arial" w:hAnsi="Arial" w:cs="Verdana"/>
          <w:b w:val="false"/>
          <w:b w:val="false"/>
          <w:i w:val="false"/>
          <w:i w:val="false"/>
          <w:caps w:val="false"/>
          <w:smallCaps w:val="false"/>
          <w:strike w:val="false"/>
          <w:dstrike w:val="false"/>
          <w:color w:val="000000"/>
          <w:sz w:val="20"/>
          <w:szCs w:val="20"/>
          <w:u w:val="none"/>
          <w:lang w:val="el-GR"/>
        </w:rPr>
      </w:pPr>
      <w:r>
        <w:rPr>
          <w:rFonts w:cs="Verdana"/>
          <w:b w:val="false"/>
          <w:i w:val="false"/>
          <w:caps w:val="false"/>
          <w:smallCaps w:val="false"/>
          <w:strike w:val="false"/>
          <w:dstrike w:val="false"/>
          <w:color w:val="000000"/>
          <w:sz w:val="20"/>
          <w:szCs w:val="20"/>
          <w:u w:val="none"/>
          <w:lang w:val="el-GR"/>
        </w:rPr>
        <w:t>Επικοινωνία: Βιβή Πετσιώτη: 210 7474-271, info at ellak.gr</w:t>
      </w:r>
    </w:p>
    <w:p>
      <w:pPr>
        <w:pStyle w:val="Normal"/>
        <w:suppressAutoHyphens w:val="false"/>
        <w:bidi w:val="0"/>
        <w:jc w:val="both"/>
        <w:rPr>
          <w:vanish/>
        </w:rPr>
      </w:pPr>
      <w:bookmarkStart w:id="2" w:name="_PictureBullets"/>
      <w:bookmarkStart w:id="3" w:name="_PictureBullets"/>
      <w:bookmarkEnd w:id="3"/>
      <w:r>
        <w:rPr>
          <w:vanish/>
        </w:rPr>
      </w:r>
    </w:p>
    <w:sectPr>
      <w:headerReference w:type="default" r:id="rId3"/>
      <w:type w:val="nextPage"/>
      <w:pgSz w:w="11906" w:h="16838"/>
      <w:pgMar w:left="1440" w:right="1440" w:header="1440" w:top="3240" w:footer="0" w:bottom="1440" w:gutter="0"/>
      <w:pgNumType w:fmt="decimal"/>
      <w:formProt w:val="false"/>
      <w:textDirection w:val="lrTb"/>
      <w:docGrid w:type="default" w:linePitch="240" w:charSpace="42949648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Trebuchet MS">
    <w:charset w:val="01"/>
    <w:family w:val="roman"/>
    <w:pitch w:val="variable"/>
  </w:font>
  <w:font w:name="Symbol">
    <w:charset w:val="01"/>
    <w:family w:val="auto"/>
    <w:pitch w:val="default"/>
  </w:font>
  <w:font w:name="OpenSymbol">
    <w:altName w:val="Arial Unicode MS"/>
    <w:charset w:val="01"/>
    <w:family w:val="auto"/>
    <w:pitch w:val="default"/>
  </w:font>
  <w:font w:name="OpenSymbol">
    <w:altName w:val="Arial Unicode MS"/>
    <w:charset w:val="02"/>
    <w:family w:val="auto"/>
    <w:pitch w:val="default"/>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w:altName w:val="Times New Roman"/>
    <w:charset w:val="01"/>
    <w:family w:val="roman"/>
    <w:pitch w:val="variable"/>
  </w:font>
  <w:font w:name="Verdana">
    <w:charset w:val="01"/>
    <w:family w:val="roman"/>
    <w:pitch w:val="variable"/>
  </w:font>
  <w:font w:name="Arial">
    <w:charset w:val="01"/>
    <w:family w:val="auto"/>
    <w:pitch w:val="default"/>
  </w:font>
  <w:font w:name="sans-serif">
    <w:altName w:val="Arial"/>
    <w:charset w:val="01"/>
    <w:family w:val="auto"/>
    <w:pitch w:val="default"/>
  </w:font>
  <w:font w:name="vendada">
    <w:charset w:val="01"/>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anchor behindDoc="0" distT="0" distB="0" distL="0" distR="0" simplePos="0" locked="0" layoutInCell="1" allowOverlap="1" relativeHeight="3">
          <wp:simplePos x="0" y="0"/>
          <wp:positionH relativeFrom="column">
            <wp:posOffset>936625</wp:posOffset>
          </wp:positionH>
          <wp:positionV relativeFrom="paragraph">
            <wp:posOffset>-619125</wp:posOffset>
          </wp:positionV>
          <wp:extent cx="3850005" cy="15367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3850005" cy="15367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Lohit Devanagari"/>
        <w:sz w:val="24"/>
        <w:szCs w:val="24"/>
        <w:lang w:val="el-GR"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lineRule="auto" w:line="360" w:before="0" w:after="0"/>
      <w:ind w:left="0" w:right="0" w:hanging="0"/>
      <w:jc w:val="left"/>
    </w:pPr>
    <w:rPr>
      <w:rFonts w:ascii="Arial" w:hAnsi="Arial" w:eastAsia="Arial" w:cs="Arial"/>
      <w:b w:val="false"/>
      <w:bCs w:val="false"/>
      <w:i w:val="false"/>
      <w:iCs w:val="false"/>
      <w:strike w:val="false"/>
      <w:dstrike w:val="false"/>
      <w:color w:val="000000"/>
      <w:sz w:val="22"/>
      <w:szCs w:val="22"/>
      <w:u w:val="none"/>
      <w:lang w:val="en-US" w:eastAsia="en-US" w:bidi="en-US"/>
    </w:rPr>
  </w:style>
  <w:style w:type="paragraph" w:styleId="Heading1">
    <w:name w:val="Heading 1"/>
    <w:basedOn w:val="Normal"/>
    <w:next w:val="TextBody"/>
    <w:qFormat/>
    <w:pPr>
      <w:keepNext/>
      <w:keepLines/>
      <w:numPr>
        <w:ilvl w:val="0"/>
        <w:numId w:val="1"/>
      </w:numPr>
      <w:bidi w:val="0"/>
      <w:spacing w:lineRule="auto" w:line="276" w:before="200" w:after="0"/>
      <w:jc w:val="left"/>
      <w:outlineLvl w:val="0"/>
      <w:outlineLvl w:val="0"/>
    </w:pPr>
    <w:rPr>
      <w:rFonts w:ascii="Trebuchet MS" w:hAnsi="Trebuchet MS" w:eastAsia="Trebuchet MS" w:cs="Trebuchet MS"/>
      <w:sz w:val="32"/>
      <w:szCs w:val="32"/>
    </w:rPr>
  </w:style>
  <w:style w:type="paragraph" w:styleId="Heading2">
    <w:name w:val="Heading 2"/>
    <w:basedOn w:val="Normal"/>
    <w:next w:val="TextBody"/>
    <w:qFormat/>
    <w:pPr>
      <w:keepNext/>
      <w:keepLines/>
      <w:numPr>
        <w:ilvl w:val="1"/>
        <w:numId w:val="1"/>
      </w:numPr>
      <w:bidi w:val="0"/>
      <w:spacing w:lineRule="auto" w:line="276" w:before="200" w:after="0"/>
      <w:jc w:val="left"/>
      <w:outlineLvl w:val="1"/>
      <w:outlineLvl w:val="1"/>
    </w:pPr>
    <w:rPr>
      <w:rFonts w:ascii="Trebuchet MS" w:hAnsi="Trebuchet MS" w:eastAsia="Trebuchet MS" w:cs="Trebuchet MS"/>
      <w:b/>
      <w:bCs/>
      <w:sz w:val="26"/>
      <w:szCs w:val="26"/>
    </w:rPr>
  </w:style>
  <w:style w:type="paragraph" w:styleId="Heading3">
    <w:name w:val="Heading 3"/>
    <w:basedOn w:val="Normal"/>
    <w:next w:val="TextBody"/>
    <w:qFormat/>
    <w:pPr>
      <w:keepNext/>
      <w:keepLines/>
      <w:numPr>
        <w:ilvl w:val="2"/>
        <w:numId w:val="1"/>
      </w:numPr>
      <w:bidi w:val="0"/>
      <w:spacing w:lineRule="auto" w:line="276" w:before="160" w:after="0"/>
      <w:jc w:val="left"/>
      <w:outlineLvl w:val="2"/>
      <w:outlineLvl w:val="2"/>
    </w:pPr>
    <w:rPr>
      <w:rFonts w:ascii="Trebuchet MS" w:hAnsi="Trebuchet MS" w:eastAsia="Trebuchet MS" w:cs="Trebuchet MS"/>
      <w:b/>
      <w:bCs/>
      <w:color w:val="666666"/>
      <w:sz w:val="24"/>
      <w:szCs w:val="24"/>
    </w:rPr>
  </w:style>
  <w:style w:type="paragraph" w:styleId="Heading4">
    <w:name w:val="Heading 4"/>
    <w:basedOn w:val="Normal"/>
    <w:next w:val="TextBody"/>
    <w:qFormat/>
    <w:pPr>
      <w:keepNext/>
      <w:keepLines/>
      <w:numPr>
        <w:ilvl w:val="3"/>
        <w:numId w:val="1"/>
      </w:numPr>
      <w:bidi w:val="0"/>
      <w:spacing w:lineRule="auto" w:line="276" w:before="160" w:after="0"/>
      <w:jc w:val="left"/>
      <w:outlineLvl w:val="3"/>
      <w:outlineLvl w:val="3"/>
    </w:pPr>
    <w:rPr>
      <w:rFonts w:ascii="Trebuchet MS" w:hAnsi="Trebuchet MS" w:eastAsia="Trebuchet MS" w:cs="Trebuchet MS"/>
      <w:color w:val="666666"/>
      <w:sz w:val="22"/>
      <w:szCs w:val="22"/>
      <w:u w:val="single"/>
    </w:rPr>
  </w:style>
  <w:style w:type="paragraph" w:styleId="Heading5">
    <w:name w:val="Heading 5"/>
    <w:basedOn w:val="Normal"/>
    <w:next w:val="TextBody"/>
    <w:qFormat/>
    <w:pPr>
      <w:keepNext/>
      <w:keepLines/>
      <w:numPr>
        <w:ilvl w:val="4"/>
        <w:numId w:val="1"/>
      </w:numPr>
      <w:bidi w:val="0"/>
      <w:spacing w:lineRule="auto" w:line="276" w:before="160" w:after="0"/>
      <w:jc w:val="left"/>
      <w:outlineLvl w:val="4"/>
      <w:outlineLvl w:val="4"/>
    </w:pPr>
    <w:rPr>
      <w:rFonts w:ascii="Trebuchet MS" w:hAnsi="Trebuchet MS" w:eastAsia="Trebuchet MS" w:cs="Trebuchet MS"/>
      <w:color w:val="666666"/>
      <w:sz w:val="22"/>
      <w:szCs w:val="22"/>
    </w:rPr>
  </w:style>
  <w:style w:type="paragraph" w:styleId="Heading6">
    <w:name w:val="Heading 6"/>
    <w:basedOn w:val="Normal"/>
    <w:next w:val="TextBody"/>
    <w:qFormat/>
    <w:pPr>
      <w:keepNext/>
      <w:keepLines/>
      <w:numPr>
        <w:ilvl w:val="5"/>
        <w:numId w:val="1"/>
      </w:numPr>
      <w:bidi w:val="0"/>
      <w:spacing w:lineRule="auto" w:line="276" w:before="160" w:after="0"/>
      <w:jc w:val="left"/>
      <w:outlineLvl w:val="5"/>
      <w:outlineLvl w:val="5"/>
    </w:pPr>
    <w:rPr>
      <w:rFonts w:ascii="Trebuchet MS" w:hAnsi="Trebuchet MS" w:eastAsia="Trebuchet MS" w:cs="Trebuchet MS"/>
      <w:i/>
      <w:iCs/>
      <w:color w:val="666666"/>
      <w:sz w:val="22"/>
      <w:szCs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3z0">
    <w:name w:val="WW8Num3z0"/>
    <w:qFormat/>
    <w:rPr>
      <w:rFonts w:ascii="Symbol" w:hAnsi="Symbol" w:cs="OpenSymbol;Arial Unicode M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4z0">
    <w:name w:val="WW8Num4z0"/>
    <w:qFormat/>
    <w:rPr>
      <w:rFonts w:ascii="Symbol" w:hAnsi="Symbol" w:cs="OpenSymbol;Arial Unicode MS"/>
    </w:rPr>
  </w:style>
  <w:style w:type="character" w:styleId="WW8Num5z0">
    <w:name w:val="WW8Num5z0"/>
    <w:qFormat/>
    <w:rPr>
      <w:rFonts w:ascii="Symbol" w:hAnsi="Symbol" w:cs="OpenSymbol;Arial Unicode MS"/>
    </w:rPr>
  </w:style>
  <w:style w:type="character" w:styleId="WW8Num6z0">
    <w:name w:val="WW8Num6z0"/>
    <w:qFormat/>
    <w:rPr>
      <w:rFonts w:ascii="Symbol" w:hAnsi="Symbol" w:cs="OpenSymbol;Arial Unicode MS"/>
    </w:rPr>
  </w:style>
  <w:style w:type="character" w:styleId="WW8Num7z0">
    <w:name w:val="WW8Num7z0"/>
    <w:qFormat/>
    <w:rPr>
      <w:rFonts w:ascii="Symbol" w:hAnsi="Symbol" w:cs="OpenSymbol;Arial Unicode MS"/>
    </w:rPr>
  </w:style>
  <w:style w:type="character" w:styleId="WW8Num7z1">
    <w:name w:val="WW8Num7z1"/>
    <w:qFormat/>
    <w:rPr>
      <w:rFonts w:ascii="OpenSymbol;Arial Unicode MS" w:hAnsi="OpenSymbol;Arial Unicode MS" w:cs="OpenSymbol;Arial Unicode MS"/>
    </w:rPr>
  </w:style>
  <w:style w:type="character" w:styleId="DefaultParagraphFont">
    <w:name w:val="Default Paragraph Font"/>
    <w:qFormat/>
    <w:rPr/>
  </w:style>
  <w:style w:type="character" w:styleId="List1Level0">
    <w:name w:val="List1Level0"/>
    <w:qFormat/>
    <w:rPr>
      <w:u w:val="none"/>
    </w:rPr>
  </w:style>
  <w:style w:type="character" w:styleId="List1Level1">
    <w:name w:val="List1Level1"/>
    <w:qFormat/>
    <w:rPr>
      <w:u w:val="none"/>
    </w:rPr>
  </w:style>
  <w:style w:type="character" w:styleId="List1Level2">
    <w:name w:val="List1Level2"/>
    <w:qFormat/>
    <w:rPr>
      <w:u w:val="none"/>
    </w:rPr>
  </w:style>
  <w:style w:type="character" w:styleId="List1Level3">
    <w:name w:val="List1Level3"/>
    <w:qFormat/>
    <w:rPr>
      <w:u w:val="none"/>
    </w:rPr>
  </w:style>
  <w:style w:type="character" w:styleId="List1Level4">
    <w:name w:val="List1Level4"/>
    <w:qFormat/>
    <w:rPr>
      <w:u w:val="none"/>
    </w:rPr>
  </w:style>
  <w:style w:type="character" w:styleId="List1Level5">
    <w:name w:val="List1Level5"/>
    <w:qFormat/>
    <w:rPr>
      <w:u w:val="none"/>
    </w:rPr>
  </w:style>
  <w:style w:type="character" w:styleId="List1Level6">
    <w:name w:val="List1Level6"/>
    <w:qFormat/>
    <w:rPr>
      <w:u w:val="none"/>
    </w:rPr>
  </w:style>
  <w:style w:type="character" w:styleId="List1Level7">
    <w:name w:val="List1Level7"/>
    <w:qFormat/>
    <w:rPr>
      <w:u w:val="none"/>
    </w:rPr>
  </w:style>
  <w:style w:type="character" w:styleId="List1Level8">
    <w:name w:val="List1Level8"/>
    <w:qFormat/>
    <w:rPr>
      <w:u w:val="none"/>
    </w:rPr>
  </w:style>
  <w:style w:type="character" w:styleId="List2Level0">
    <w:name w:val="List2Level0"/>
    <w:qFormat/>
    <w:rPr>
      <w:u w:val="none"/>
    </w:rPr>
  </w:style>
  <w:style w:type="character" w:styleId="List2Level1">
    <w:name w:val="List2Level1"/>
    <w:qFormat/>
    <w:rPr>
      <w:u w:val="none"/>
    </w:rPr>
  </w:style>
  <w:style w:type="character" w:styleId="List2Level2">
    <w:name w:val="List2Level2"/>
    <w:qFormat/>
    <w:rPr>
      <w:u w:val="none"/>
    </w:rPr>
  </w:style>
  <w:style w:type="character" w:styleId="List2Level3">
    <w:name w:val="List2Level3"/>
    <w:qFormat/>
    <w:rPr>
      <w:u w:val="none"/>
    </w:rPr>
  </w:style>
  <w:style w:type="character" w:styleId="List2Level4">
    <w:name w:val="List2Level4"/>
    <w:qFormat/>
    <w:rPr>
      <w:u w:val="none"/>
    </w:rPr>
  </w:style>
  <w:style w:type="character" w:styleId="List2Level5">
    <w:name w:val="List2Level5"/>
    <w:qFormat/>
    <w:rPr>
      <w:u w:val="none"/>
    </w:rPr>
  </w:style>
  <w:style w:type="character" w:styleId="List2Level6">
    <w:name w:val="List2Level6"/>
    <w:qFormat/>
    <w:rPr>
      <w:u w:val="none"/>
    </w:rPr>
  </w:style>
  <w:style w:type="character" w:styleId="List2Level7">
    <w:name w:val="List2Level7"/>
    <w:qFormat/>
    <w:rPr>
      <w:u w:val="none"/>
    </w:rPr>
  </w:style>
  <w:style w:type="character" w:styleId="List2Level8">
    <w:name w:val="List2Level8"/>
    <w:qFormat/>
    <w:rPr>
      <w:u w:val="none"/>
    </w:rPr>
  </w:style>
  <w:style w:type="character" w:styleId="List3Level0">
    <w:name w:val="List3Level0"/>
    <w:qFormat/>
    <w:rPr>
      <w:u w:val="none"/>
    </w:rPr>
  </w:style>
  <w:style w:type="character" w:styleId="List3Level1">
    <w:name w:val="List3Level1"/>
    <w:qFormat/>
    <w:rPr>
      <w:u w:val="none"/>
    </w:rPr>
  </w:style>
  <w:style w:type="character" w:styleId="List3Level2">
    <w:name w:val="List3Level2"/>
    <w:qFormat/>
    <w:rPr>
      <w:u w:val="none"/>
    </w:rPr>
  </w:style>
  <w:style w:type="character" w:styleId="List3Level3">
    <w:name w:val="List3Level3"/>
    <w:qFormat/>
    <w:rPr>
      <w:u w:val="none"/>
    </w:rPr>
  </w:style>
  <w:style w:type="character" w:styleId="List3Level4">
    <w:name w:val="List3Level4"/>
    <w:qFormat/>
    <w:rPr>
      <w:u w:val="none"/>
    </w:rPr>
  </w:style>
  <w:style w:type="character" w:styleId="List3Level5">
    <w:name w:val="List3Level5"/>
    <w:qFormat/>
    <w:rPr>
      <w:u w:val="none"/>
    </w:rPr>
  </w:style>
  <w:style w:type="character" w:styleId="List3Level6">
    <w:name w:val="List3Level6"/>
    <w:qFormat/>
    <w:rPr>
      <w:u w:val="none"/>
    </w:rPr>
  </w:style>
  <w:style w:type="character" w:styleId="List3Level7">
    <w:name w:val="List3Level7"/>
    <w:qFormat/>
    <w:rPr>
      <w:u w:val="none"/>
    </w:rPr>
  </w:style>
  <w:style w:type="character" w:styleId="List3Level8">
    <w:name w:val="List3Level8"/>
    <w:qFormat/>
    <w:rPr>
      <w:u w:val="none"/>
    </w:rPr>
  </w:style>
  <w:style w:type="character" w:styleId="InternetLink">
    <w:name w:val="Internet Link"/>
    <w:rPr>
      <w:color w:val="000080"/>
      <w:u w:val="single"/>
      <w:lang w:val="zxx" w:eastAsia="zxx" w:bidi="zxx"/>
    </w:rPr>
  </w:style>
  <w:style w:type="character" w:styleId="ListLabel1">
    <w:name w:val="ListLabel 1"/>
    <w:qFormat/>
    <w:rPr>
      <w:rFonts w:cs="Wingdings"/>
      <w:u w:val="none"/>
    </w:rPr>
  </w:style>
  <w:style w:type="character" w:styleId="ListLabel2">
    <w:name w:val="ListLabel 2"/>
    <w:qFormat/>
    <w:rPr>
      <w:rFonts w:cs="Wingdings 2"/>
      <w:u w:val="none"/>
    </w:rPr>
  </w:style>
  <w:style w:type="character" w:styleId="ListLabel3">
    <w:name w:val="ListLabel 3"/>
    <w:qFormat/>
    <w:rPr>
      <w:rFonts w:cs="OpenSymbol;Arial Unicode MS"/>
      <w:u w:val="none"/>
    </w:rPr>
  </w:style>
  <w:style w:type="character" w:styleId="ListLabel4">
    <w:name w:val="ListLabel 4"/>
    <w:qFormat/>
    <w:rPr>
      <w:u w:val="none"/>
    </w:rPr>
  </w:style>
  <w:style w:type="character" w:styleId="ListLabel5">
    <w:name w:val="ListLabel 5"/>
    <w:qFormat/>
    <w:rPr>
      <w:rFonts w:cs="Wingdings"/>
      <w:u w:val="none"/>
    </w:rPr>
  </w:style>
  <w:style w:type="character" w:styleId="ListLabel6">
    <w:name w:val="ListLabel 6"/>
    <w:qFormat/>
    <w:rPr>
      <w:rFonts w:cs="Wingdings 2"/>
      <w:u w:val="none"/>
    </w:rPr>
  </w:style>
  <w:style w:type="character" w:styleId="ListLabel7">
    <w:name w:val="ListLabel 7"/>
    <w:qFormat/>
    <w:rPr>
      <w:rFonts w:cs="OpenSymbol;Arial Unicode MS"/>
      <w:u w:val="none"/>
    </w:rPr>
  </w:style>
  <w:style w:type="character" w:styleId="ListLabel8">
    <w:name w:val="ListLabel 8"/>
    <w:qFormat/>
    <w:rPr>
      <w:u w:val="none"/>
    </w:rPr>
  </w:style>
  <w:style w:type="character" w:styleId="Bullets">
    <w:name w:val="Bullets"/>
    <w:qFormat/>
    <w:rPr>
      <w:rFonts w:ascii="OpenSymbol;Arial Unicode MS" w:hAnsi="OpenSymbol;Arial Unicode MS" w:eastAsia="OpenSymbol;Arial Unicode MS" w:cs="OpenSymbol;Arial Unicode MS"/>
    </w:rPr>
  </w:style>
  <w:style w:type="character" w:styleId="NumberingSymbols">
    <w:name w:val="Numbering Symbols"/>
    <w:qFormat/>
    <w:rPr/>
  </w:style>
  <w:style w:type="character" w:styleId="Heading1Char">
    <w:name w:val="Heading 1 Char"/>
    <w:basedOn w:val="DefaultParagraphFont"/>
    <w:qFormat/>
    <w:rPr>
      <w:rFonts w:ascii="Calibri" w:hAnsi="Calibri" w:eastAsia="ＭＳ ゴシック" w:cs="Lohit Devanagari"/>
      <w:b/>
      <w:bCs/>
      <w:color w:val="345A8A"/>
      <w:sz w:val="32"/>
      <w:szCs w:val="32"/>
      <w:lang w:val="el-GR" w:eastAsia="el-GR"/>
    </w:rPr>
  </w:style>
  <w:style w:type="character" w:styleId="Appleconvertedspace">
    <w:name w:val="apple-converted-space"/>
    <w:basedOn w:val="DefaultParagraphFont"/>
    <w:qFormat/>
    <w:rPr/>
  </w:style>
  <w:style w:type="character" w:styleId="CommentTextChar">
    <w:name w:val="Comment Text Char"/>
    <w:basedOn w:val="DefaultParagraphFont"/>
    <w:qFormat/>
    <w:rPr>
      <w:lang w:val="el-GR" w:eastAsia="el-GR"/>
    </w:rPr>
  </w:style>
  <w:style w:type="character" w:styleId="CommentSubjectChar">
    <w:name w:val="Comment Subject Char"/>
    <w:basedOn w:val="CommentTextChar"/>
    <w:qFormat/>
    <w:rPr>
      <w:b/>
      <w:bCs/>
      <w:lang w:val="el-GR" w:eastAsia="el-GR"/>
    </w:rPr>
  </w:style>
  <w:style w:type="character" w:styleId="BodyTextChar">
    <w:name w:val="Body Text Char"/>
    <w:basedOn w:val="DefaultParagraphFont"/>
    <w:qFormat/>
    <w:rPr>
      <w:sz w:val="24"/>
      <w:szCs w:val="24"/>
      <w:lang w:eastAsia="el-GR"/>
    </w:rPr>
  </w:style>
  <w:style w:type="character" w:styleId="Emphasis">
    <w:name w:val="Emphasis"/>
    <w:basedOn w:val="DefaultParagraphFont"/>
    <w:qFormat/>
    <w:rPr>
      <w:i/>
      <w:iCs/>
    </w:rPr>
  </w:style>
  <w:style w:type="character" w:styleId="BookTitle">
    <w:name w:val="Book Title"/>
    <w:basedOn w:val="DefaultParagraphFont"/>
    <w:qFormat/>
    <w:rPr>
      <w:b/>
      <w:bCs/>
      <w:smallCaps/>
      <w:spacing w:val="5"/>
    </w:rPr>
  </w:style>
  <w:style w:type="character" w:styleId="Pagenumber">
    <w:name w:val="page number"/>
    <w:basedOn w:val="DefaultParagraphFont"/>
    <w:qFormat/>
    <w:rPr/>
  </w:style>
  <w:style w:type="character" w:styleId="FollowedHyperlink">
    <w:name w:val="FollowedHyperlink"/>
    <w:basedOn w:val="DefaultParagraphFont"/>
    <w:qFormat/>
    <w:rPr>
      <w:color w:val="800080"/>
      <w:u w:val="single"/>
    </w:rPr>
  </w:style>
  <w:style w:type="character" w:styleId="BalloonTextChar">
    <w:name w:val="Balloon Text Char"/>
    <w:qFormat/>
    <w:rPr>
      <w:rFonts w:ascii="Tahoma" w:hAnsi="Tahoma" w:eastAsia="Calibri" w:cs="Tahoma"/>
      <w:sz w:val="16"/>
      <w:szCs w:val="16"/>
    </w:rPr>
  </w:style>
  <w:style w:type="character" w:styleId="Referenceaccessdate">
    <w:name w:val="reference-accessdate"/>
    <w:qFormat/>
    <w:rPr/>
  </w:style>
  <w:style w:type="character" w:styleId="Citation">
    <w:name w:val="citation"/>
    <w:qFormat/>
    <w:rPr/>
  </w:style>
  <w:style w:type="character" w:styleId="Referencetext">
    <w:name w:val="reference-text"/>
    <w:qFormat/>
    <w:rPr/>
  </w:style>
  <w:style w:type="character" w:styleId="Footnotereference">
    <w:name w:val="footnote reference"/>
    <w:qFormat/>
    <w:rPr>
      <w:vertAlign w:val="superscript"/>
    </w:rPr>
  </w:style>
  <w:style w:type="character" w:styleId="FootnoteTextChar">
    <w:name w:val="Footnote Text Char"/>
    <w:qFormat/>
    <w:rPr>
      <w:rFonts w:ascii="Tahoma" w:hAnsi="Tahoma" w:cs="Tahoma"/>
      <w:color w:val="548DD4"/>
      <w:sz w:val="22"/>
      <w:lang w:val="el-GR" w:eastAsia="el-GR"/>
    </w:rPr>
  </w:style>
  <w:style w:type="character" w:styleId="Annotationreference">
    <w:name w:val="annotation reference"/>
    <w:qFormat/>
    <w:rPr>
      <w:sz w:val="16"/>
      <w:szCs w:val="16"/>
    </w:rPr>
  </w:style>
  <w:style w:type="character" w:styleId="BulletSymbols">
    <w:name w:val="Bullet Symbols"/>
    <w:qFormat/>
    <w:rPr/>
  </w:style>
  <w:style w:type="character" w:styleId="StrongEmphasis">
    <w:name w:val="Strong Emphasis"/>
    <w:rPr>
      <w:b/>
      <w:bCs/>
    </w:rPr>
  </w:style>
  <w:style w:type="character" w:styleId="Style8">
    <w:name w:val="Προεπιλεγμένη γραμματοσειρά"/>
    <w:qFormat/>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spacing w:before="240" w:after="120"/>
    </w:pPr>
    <w:rPr>
      <w:rFonts w:ascii="Liberation Sans;Arial" w:hAnsi="Liberation Sans;Arial"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List">
    <w:name w:val="No List"/>
    <w:qFormat/>
    <w:pPr>
      <w:widowControl/>
      <w:suppressAutoHyphens w:val="true"/>
      <w:kinsoku w:val="true"/>
      <w:overflowPunct w:val="true"/>
      <w:autoSpaceDE w:val="true"/>
      <w:bidi w:val="0"/>
      <w:jc w:val="left"/>
    </w:pPr>
    <w:rPr>
      <w:rFonts w:ascii="Times New Roman" w:hAnsi="Times New Roman" w:eastAsia="Times New Roman" w:cs="Times New Roman"/>
      <w:color w:val="00000A"/>
      <w:sz w:val="20"/>
      <w:szCs w:val="20"/>
      <w:lang w:val="en-US" w:eastAsia="en-US" w:bidi="en-US"/>
    </w:rPr>
  </w:style>
  <w:style w:type="paragraph" w:styleId="Title">
    <w:name w:val="Title"/>
    <w:basedOn w:val="Normal"/>
    <w:next w:val="TextBody"/>
    <w:qFormat/>
    <w:pPr>
      <w:keepNext/>
      <w:keepLines/>
      <w:bidi w:val="0"/>
      <w:spacing w:lineRule="auto" w:line="276" w:before="0" w:after="0"/>
      <w:jc w:val="left"/>
    </w:pPr>
    <w:rPr>
      <w:rFonts w:ascii="Trebuchet MS" w:hAnsi="Trebuchet MS" w:eastAsia="Trebuchet MS" w:cs="Trebuchet MS"/>
      <w:sz w:val="42"/>
      <w:szCs w:val="42"/>
    </w:rPr>
  </w:style>
  <w:style w:type="paragraph" w:styleId="Subtitle">
    <w:name w:val="Subtitle"/>
    <w:basedOn w:val="Normal"/>
    <w:next w:val="TextBody"/>
    <w:qFormat/>
    <w:pPr>
      <w:keepNext/>
      <w:keepLines/>
      <w:bidi w:val="0"/>
      <w:spacing w:lineRule="auto" w:line="276" w:before="0" w:after="200"/>
      <w:jc w:val="left"/>
    </w:pPr>
    <w:rPr>
      <w:rFonts w:ascii="Trebuchet MS" w:hAnsi="Trebuchet MS" w:eastAsia="Trebuchet MS" w:cs="Trebuchet MS"/>
      <w:i/>
      <w:iCs/>
      <w:color w:val="666666"/>
      <w:sz w:val="26"/>
      <w:szCs w:val="26"/>
    </w:rPr>
  </w:style>
  <w:style w:type="paragraph" w:styleId="Header">
    <w:name w:val="Header"/>
    <w:basedOn w:val="Normal"/>
    <w:pPr>
      <w:suppressLineNumbers/>
      <w:tabs>
        <w:tab w:val="center" w:pos="4680" w:leader="none"/>
        <w:tab w:val="right" w:pos="9360" w:leader="none"/>
      </w:tabs>
    </w:pPr>
    <w:rPr/>
  </w:style>
  <w:style w:type="paragraph" w:styleId="TableContents">
    <w:name w:val="Table Contents"/>
    <w:basedOn w:val="Normal"/>
    <w:qFormat/>
    <w:pPr/>
    <w:rPr/>
  </w:style>
  <w:style w:type="paragraph" w:styleId="TableHeading">
    <w:name w:val="Table Heading"/>
    <w:basedOn w:val="TableContents"/>
    <w:qFormat/>
    <w:pPr/>
    <w:rPr/>
  </w:style>
  <w:style w:type="paragraph" w:styleId="Quotations">
    <w:name w:val="Quotations"/>
    <w:basedOn w:val="Normal"/>
    <w:qFormat/>
    <w:pPr>
      <w:spacing w:before="0" w:after="283"/>
      <w:ind w:left="567" w:right="567" w:hanging="0"/>
    </w:pPr>
    <w:rPr/>
  </w:style>
  <w:style w:type="paragraph" w:styleId="FrameContents">
    <w:name w:val="Frame Contents"/>
    <w:basedOn w:val="Normal"/>
    <w:qFormat/>
    <w:pPr/>
    <w:rPr/>
  </w:style>
  <w:style w:type="paragraph" w:styleId="NormalWeb">
    <w:name w:val="Normal (Web)"/>
    <w:basedOn w:val="Normal"/>
    <w:qFormat/>
    <w:pPr>
      <w:spacing w:before="280" w:after="280"/>
    </w:pPr>
    <w:rPr>
      <w:rFonts w:ascii="Times;Times New Roman" w:hAnsi="Times;Times New Roman" w:cs="Times;Times New Roman"/>
      <w:sz w:val="20"/>
      <w:szCs w:val="20"/>
      <w:lang w:val="en-US" w:eastAsia="en-US"/>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NoteLevel21">
    <w:name w:val="Note Level 21"/>
    <w:basedOn w:val="Normal"/>
    <w:qFormat/>
    <w:pPr>
      <w:keepNext/>
      <w:numPr>
        <w:ilvl w:val="0"/>
        <w:numId w:val="0"/>
      </w:numPr>
      <w:spacing w:before="0" w:after="0"/>
      <w:ind w:left="0" w:right="0" w:hanging="0"/>
      <w:contextualSpacing/>
    </w:pPr>
    <w:rPr>
      <w:rFonts w:ascii="Verdana" w:hAnsi="Verdana" w:cs="Verdana"/>
    </w:rPr>
  </w:style>
  <w:style w:type="paragraph" w:styleId="BalloonText">
    <w:name w:val="Balloon Text"/>
    <w:basedOn w:val="Normal"/>
    <w:qFormat/>
    <w:pPr/>
    <w:rPr>
      <w:rFonts w:ascii="Tahoma" w:hAnsi="Tahoma" w:eastAsia="Calibri" w:cs="Tahoma"/>
      <w:sz w:val="16"/>
      <w:szCs w:val="16"/>
      <w:lang w:val="en-US" w:eastAsia="en-US"/>
    </w:rPr>
  </w:style>
  <w:style w:type="paragraph" w:styleId="ListParagraph">
    <w:name w:val="List Paragraph"/>
    <w:basedOn w:val="Normal"/>
    <w:qFormat/>
    <w:pPr>
      <w:spacing w:lineRule="auto" w:line="276" w:before="0" w:after="200"/>
      <w:ind w:left="720" w:right="0" w:hanging="0"/>
      <w:contextualSpacing/>
    </w:pPr>
    <w:rPr>
      <w:rFonts w:ascii="Calibri" w:hAnsi="Calibri" w:eastAsia="Calibri" w:cs="Calibri"/>
      <w:sz w:val="22"/>
      <w:szCs w:val="22"/>
      <w:lang w:val="en-US" w:eastAsia="en-US"/>
    </w:rPr>
  </w:style>
  <w:style w:type="paragraph" w:styleId="Footnotetext">
    <w:name w:val="footnote text"/>
    <w:basedOn w:val="Normal"/>
    <w:qFormat/>
    <w:pPr/>
    <w:rPr>
      <w:rFonts w:ascii="Tahoma" w:hAnsi="Tahoma" w:cs="Tahoma"/>
      <w:color w:val="548DD4"/>
      <w:sz w:val="22"/>
      <w:szCs w:val="20"/>
    </w:rPr>
  </w:style>
  <w:style w:type="paragraph" w:styleId="Footer">
    <w:name w:val="Footer"/>
    <w:basedOn w:val="Normal"/>
    <w:pPr>
      <w:tabs>
        <w:tab w:val="center" w:pos="4320" w:leader="none"/>
        <w:tab w:val="right" w:pos="8640" w:leader="none"/>
      </w:tabs>
    </w:pPr>
    <w:rPr/>
  </w:style>
  <w:style w:type="paragraph" w:styleId="Style9">
    <w:name w:val="Παράγραφος λίστας"/>
    <w:basedOn w:val="Normal"/>
    <w:qFormat/>
    <w:pPr>
      <w:spacing w:before="0" w:after="160"/>
      <w:ind w:left="720" w:right="0" w:hanging="0"/>
      <w:contextualSpacing/>
    </w:pPr>
    <w:rPr/>
  </w:style>
  <w:style w:type="paragraph" w:styleId="Web">
    <w:name w:val="Κανονικό (Web)"/>
    <w:basedOn w:val="Normal"/>
    <w:qFormat/>
    <w:pPr>
      <w:spacing w:lineRule="auto" w:line="240" w:before="280" w:after="280"/>
    </w:pPr>
    <w:rPr>
      <w:rFonts w:ascii="Times New Roman" w:hAnsi="Times New Roman" w:eastAsia="Times New Roman" w:cs="Times New Roman"/>
      <w:sz w:val="24"/>
      <w:szCs w:val="24"/>
    </w:rPr>
  </w:style>
  <w:style w:type="paragraph" w:styleId="Style10">
    <w:name w:val="Ευρετήριο"/>
    <w:basedOn w:val="Normal"/>
    <w:qFormat/>
    <w:pPr>
      <w:suppressLineNumbers/>
    </w:pPr>
    <w:rPr>
      <w:rFonts w:cs="FreeSans"/>
    </w:rPr>
  </w:style>
  <w:style w:type="paragraph" w:styleId="Style11">
    <w:name w:val="Υπόμνημα"/>
    <w:basedOn w:val="Normal"/>
    <w:qFormat/>
    <w:pPr>
      <w:suppressLineNumbers/>
      <w:spacing w:before="120" w:after="120"/>
    </w:pPr>
    <w:rPr>
      <w:rFonts w:cs="FreeSans"/>
      <w:i/>
      <w:iCs/>
      <w:sz w:val="24"/>
      <w:szCs w:val="24"/>
    </w:rPr>
  </w:style>
  <w:style w:type="paragraph" w:styleId="Style12">
    <w:name w:val="Επικεφαλίδα"/>
    <w:basedOn w:val="Normal"/>
    <w:next w:val="TextBody"/>
    <w:qFormat/>
    <w:pPr>
      <w:keepNext/>
      <w:spacing w:before="240" w:after="120"/>
    </w:pPr>
    <w:rPr>
      <w:rFonts w:ascii="Liberation Sans;Arial" w:hAnsi="Liberation Sans;Arial" w:eastAsia="Droid Sans Fallback" w:cs="FreeSans"/>
      <w:sz w:val="28"/>
      <w:szCs w:val="28"/>
    </w:rPr>
  </w:style>
  <w:style w:type="numbering" w:styleId="WW8Num1">
    <w:name w:val="WW8Num1"/>
  </w:style>
  <w:style w:type="numbering" w:styleId="WW8Num2">
    <w:name w:val="WW8Num2"/>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llak.gr/wp-content/uploads/2016/05/&#917;&#960;&#953;&#963;&#964;&#959;&#955;&#942;_-&#928;&#961;&#972;&#949;&#948;&#961;&#959;-&#913;&#957;&#974;&#964;&#945;&#964;&#959;&#965;-&#931;&#965;&#956;&#946;&#959;&#965;&#955;&#943;&#959;&#965;-&#917;&#960;&#953;&#955;&#959;&#947;&#942;&#962;-&#928;&#961;&#959;&#963;&#969;&#960;&#953;&#954;&#959;&#973;-&#913;&#931;&#917;&#928;.pdf"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otalTime>90</TotalTime>
  <Application>LibreOffice/5.0.3.2$Linux_X86_64 LibreOffice_project/00m0$Build-2</Application>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el-GR</dc:language>
  <cp:lastModifiedBy>vivi Petsioti</cp:lastModifiedBy>
  <dcterms:modified xsi:type="dcterms:W3CDTF">2016-05-12T12:16:49Z</dcterms:modified>
  <cp:revision>26</cp:revision>
  <dc:title>Σχολείο Ανοιχτού Κώδικα για Συστήματα Γεωγραφικών Πληροφοριών</dc:title>
</cp:coreProperties>
</file>