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drawing>
          <wp:anchor behindDoc="1" distT="0" distB="0" distL="0" distR="0" simplePos="0" locked="0" layoutInCell="1" allowOverlap="1" relativeHeight="2">
            <wp:simplePos x="0" y="0"/>
            <wp:positionH relativeFrom="column">
              <wp:posOffset>632460</wp:posOffset>
            </wp:positionH>
            <wp:positionV relativeFrom="paragraph">
              <wp:posOffset>-379730</wp:posOffset>
            </wp:positionV>
            <wp:extent cx="4469765" cy="160845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Arial" w:hAnsi="Arial" w:eastAsia="Calibri" w:cs="Calibri"/>
          <w:bCs/>
          <w:sz w:val="22"/>
          <w:szCs w:val="22"/>
          <w:effect w:val="none"/>
          <w:lang w:eastAsia="en-US"/>
        </w:rPr>
      </w:pPr>
      <w:r>
        <w:rPr>
          <w:rFonts w:eastAsia="Calibri" w:cs="Calibri" w:ascii="Arial" w:hAnsi="Arial"/>
          <w:bCs/>
          <w:sz w:val="22"/>
          <w:szCs w:val="22"/>
          <w:effect w:val="none"/>
          <w:lang w:eastAsia="en-US"/>
        </w:rPr>
      </w:r>
    </w:p>
    <w:p>
      <w:pPr>
        <w:pStyle w:val="Normal"/>
        <w:spacing w:lineRule="auto" w:line="360"/>
        <w:ind w:left="360" w:right="0" w:hanging="0"/>
        <w:jc w:val="right"/>
        <w:rPr>
          <w:effect w:val="none"/>
        </w:rPr>
      </w:pPr>
      <w:r>
        <w:rPr>
          <w:rFonts w:eastAsia="Calibri" w:cs="Calibri" w:ascii="verdanda" w:hAnsi="verdanda"/>
          <w:bCs/>
          <w:sz w:val="20"/>
          <w:szCs w:val="20"/>
          <w:effect w:val="none"/>
          <w:lang w:eastAsia="en-US"/>
        </w:rPr>
        <w:t>Τ</w:t>
      </w:r>
      <w:r>
        <w:rPr>
          <w:rFonts w:eastAsia="Calibri" w:cs="Calibri" w:ascii="verdanda" w:hAnsi="verdanda"/>
          <w:bCs/>
          <w:sz w:val="20"/>
          <w:szCs w:val="20"/>
          <w:effect w:val="none"/>
          <w:lang w:eastAsia="en-US"/>
        </w:rPr>
        <w:t>ετάρτη 26</w:t>
      </w:r>
      <w:r>
        <w:rPr>
          <w:rFonts w:eastAsia="Calibri" w:cs="Calibri" w:ascii="verdanda" w:hAnsi="verdanda"/>
          <w:bCs/>
          <w:sz w:val="20"/>
          <w:szCs w:val="20"/>
          <w:effect w:val="none"/>
          <w:lang w:eastAsia="en-US"/>
        </w:rPr>
        <w:t xml:space="preserve"> Ιουλίου 2017</w:t>
      </w:r>
    </w:p>
    <w:p>
      <w:pPr>
        <w:pStyle w:val="Normal"/>
        <w:spacing w:lineRule="auto" w:line="360"/>
        <w:ind w:left="360" w:right="0" w:hanging="0"/>
        <w:jc w:val="center"/>
        <w:rPr>
          <w:rFonts w:ascii="verdanda" w:hAnsi="verdanda" w:eastAsia="Calibri" w:cs="Calibri"/>
          <w:b/>
          <w:b/>
          <w:bCs/>
          <w:sz w:val="20"/>
          <w:szCs w:val="20"/>
          <w:u w:val="single"/>
          <w:effect w:val="blinkBackground"/>
          <w:lang w:eastAsia="en-US"/>
        </w:rPr>
      </w:pPr>
      <w:r>
        <w:rPr>
          <w:rFonts w:eastAsia="Calibri" w:cs="Calibri" w:ascii="verdanda" w:hAnsi="verdanda"/>
          <w:b/>
          <w:bCs/>
          <w:sz w:val="20"/>
          <w:szCs w:val="20"/>
          <w:u w:val="single"/>
          <w:effect w:val="none"/>
          <w:lang w:eastAsia="en-US"/>
        </w:rPr>
        <w:t>ΔΕΛΤΙΟ ΤΥΠΟΥ</w:t>
      </w:r>
    </w:p>
    <w:p>
      <w:pPr>
        <w:pStyle w:val="Heading2"/>
        <w:spacing w:lineRule="auto" w:line="360"/>
        <w:ind w:left="360" w:right="0" w:hanging="0"/>
        <w:jc w:val="center"/>
        <w:rPr/>
      </w:pPr>
      <w:hyperlink r:id="rId3">
        <w:bookmarkStart w:id="0" w:name="__DdeLink__54_1101092297"/>
        <w:bookmarkStart w:id="1" w:name="docs-internal-guid-18948596-7e8d-9f44-689e-08ce0c9ffc81"/>
        <w:bookmarkEnd w:id="1"/>
        <w:bookmarkEnd w:id="0"/>
        <w:r>
          <w:rPr>
            <w:rStyle w:val="InternetLink"/>
            <w:rFonts w:ascii="verdanda" w:hAnsi="verdanda"/>
            <w:b/>
            <w:i w:val="false"/>
            <w:caps w:val="false"/>
            <w:smallCaps w:val="false"/>
            <w:strike w:val="false"/>
            <w:dstrike w:val="false"/>
            <w:color w:val="000000"/>
            <w:sz w:val="20"/>
            <w:szCs w:val="20"/>
            <w:u w:val="none"/>
            <w:effect w:val="none"/>
            <w:lang w:val="el-GR"/>
          </w:rPr>
          <w:t>Καταγραφή ανοιχτού λογισμικού και ανοιχτών τεχνολογιών που χρησιμοποιούνται στην ακαδημαϊκή-ερευνητική κοινότητα</w:t>
        </w:r>
      </w:hyperlink>
    </w:p>
    <w:p>
      <w:pPr>
        <w:pStyle w:val="TextBody"/>
        <w:spacing w:lineRule="auto" w:line="360" w:before="0" w:after="283"/>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Ο</w:t>
      </w:r>
      <w:hyperlink r:id="rId4">
        <w:r>
          <w:rPr>
            <w:rStyle w:val="InternetLink"/>
            <w:rFonts w:ascii="verdanda" w:hAnsi="verdanda"/>
            <w:caps w:val="false"/>
            <w:smallCaps w:val="false"/>
            <w:strike w:val="false"/>
            <w:dstrike w:val="false"/>
            <w:color w:val="1155CC"/>
            <w:sz w:val="20"/>
            <w:szCs w:val="20"/>
            <w:u w:val="single"/>
            <w:effect w:val="none"/>
          </w:rPr>
          <w:t xml:space="preserve"> </w:t>
        </w:r>
        <w:r>
          <w:rPr>
            <w:rStyle w:val="InternetLink"/>
            <w:rFonts w:ascii="verdanda" w:hAnsi="verdanda"/>
            <w:b/>
            <w:i w:val="false"/>
            <w:caps w:val="false"/>
            <w:smallCaps w:val="false"/>
            <w:strike w:val="false"/>
            <w:dstrike w:val="false"/>
            <w:color w:val="1155CC"/>
            <w:sz w:val="20"/>
            <w:szCs w:val="20"/>
            <w:u w:val="single"/>
            <w:effect w:val="none"/>
          </w:rPr>
          <w:t>Οργανισμός Ανοιχτών Τεχνολογιών (ΕΕΛΛΑΚ)</w:t>
        </w:r>
      </w:hyperlink>
      <w:r>
        <w:rPr>
          <w:rFonts w:ascii="verdanda" w:hAnsi="verdanda"/>
          <w:b w:val="false"/>
          <w:i w:val="false"/>
          <w:caps w:val="false"/>
          <w:smallCaps w:val="false"/>
          <w:strike w:val="false"/>
          <w:dstrike w:val="false"/>
          <w:color w:val="000000"/>
          <w:sz w:val="20"/>
          <w:szCs w:val="20"/>
          <w:u w:val="none"/>
          <w:effect w:val="none"/>
        </w:rPr>
        <w:t xml:space="preserve">, στο πλαίσιο διαμόρφωσης δράσεων και προτάσεων για την αξιοποίηση των ανοιχτών τεχνολογιών στην ακαδημαϊκή-ερευνητική κοινότητα καθώς και την διάχυση και υποστήριξη των ανοιχτών τεχνολογιών στην εκπαιδευτική διαδικασία, καλεί μέλη της ακαδημαϊκής-ερευνητικής κοινότητας, φοιτητές, διδάσκοντες, ερευνητές και διοικητικό προσωπικό, που </w:t>
      </w:r>
      <w:r>
        <w:rPr>
          <w:rFonts w:ascii="verdanda" w:hAnsi="verdanda"/>
          <w:b/>
          <w:i w:val="false"/>
          <w:caps w:val="false"/>
          <w:smallCaps w:val="false"/>
          <w:strike w:val="false"/>
          <w:dstrike w:val="false"/>
          <w:color w:val="000000"/>
          <w:sz w:val="20"/>
          <w:szCs w:val="20"/>
          <w:u w:val="none"/>
          <w:effect w:val="none"/>
        </w:rPr>
        <w:t>χρησιμοποιούν ή και δημιουργούν ανοιχτό λογισμικό, ανοιχτές τεχνολογίες ή/κα ανοιχτό περιεχόμενο στο ίδρυμα τους, να συμπληρώσουν το ερωτηματολόγιο στο</w:t>
      </w:r>
      <w:r>
        <w:rPr>
          <w:rFonts w:ascii="verdanda" w:hAnsi="verdanda"/>
          <w:caps w:val="false"/>
          <w:smallCaps w:val="false"/>
          <w:strike w:val="false"/>
          <w:dstrike w:val="false"/>
          <w:color w:val="000000"/>
          <w:sz w:val="20"/>
          <w:szCs w:val="20"/>
          <w:u w:val="none"/>
          <w:effect w:val="none"/>
        </w:rPr>
        <w:t xml:space="preserve"> </w:t>
      </w:r>
      <w:hyperlink r:id="rId5">
        <w:r>
          <w:rPr>
            <w:rStyle w:val="InternetLink"/>
            <w:rFonts w:ascii="verdanda" w:hAnsi="verdanda"/>
            <w:b/>
            <w:i w:val="false"/>
            <w:caps w:val="false"/>
            <w:smallCaps w:val="false"/>
            <w:strike w:val="false"/>
            <w:dstrike w:val="false"/>
            <w:color w:val="1155CC"/>
            <w:sz w:val="20"/>
            <w:szCs w:val="20"/>
            <w:u w:val="single"/>
            <w:effect w:val="none"/>
          </w:rPr>
          <w:t>https://edu-quest.ellak.gr/</w:t>
        </w:r>
      </w:hyperlink>
      <w:hyperlink r:id="rId6">
        <w:r>
          <w:rPr>
            <w:rFonts w:ascii="verdanda" w:hAnsi="verdanda"/>
            <w:b w:val="false"/>
            <w:i w:val="false"/>
            <w:caps w:val="false"/>
            <w:smallCaps w:val="false"/>
            <w:strike w:val="false"/>
            <w:dstrike w:val="false"/>
            <w:color w:val="000000"/>
            <w:sz w:val="20"/>
            <w:szCs w:val="20"/>
            <w:u w:val="none"/>
            <w:effect w:val="none"/>
          </w:rPr>
          <w:t>.</w:t>
        </w:r>
      </w:hyperlink>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both"/>
        <w:rPr/>
      </w:pPr>
      <w:r>
        <w:rPr>
          <w:rFonts w:ascii="verdanda" w:hAnsi="verdanda"/>
          <w:b/>
          <w:i w:val="false"/>
          <w:caps w:val="false"/>
          <w:smallCaps w:val="false"/>
          <w:strike w:val="false"/>
          <w:dstrike w:val="false"/>
          <w:color w:val="000000"/>
          <w:sz w:val="20"/>
          <w:szCs w:val="20"/>
          <w:u w:val="none"/>
          <w:effect w:val="none"/>
        </w:rPr>
        <w:t>Στόχος του ερωτηματολογίου είναι να καταγραφούν όλα τα έργα ανοιχτού λογισμικού, ανοιχτών τεχνολογιών και περιεχομένου που χρησιμοποιούνται ή αναπτύσσονται στην τριτοβάθμια εκπαίδευση, για να δημιουργηθεί ένα μητρώο ανοιχτότητας που θα λειτουργήσει ως πλατφόρμα συνεργασίας και δημοσιότητας έργων και καλών πρακτικών.</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Παράλληλα θα εμπλουτίζεται ο</w:t>
      </w:r>
      <w:hyperlink r:id="rId7">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πίνακας ισοδυνάμων λογισμικών</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ώστε να υπάρχει συνοπτική εικόνα για όλα τα ανοιχτά λογισμικά που μπορούν να χρησιμοποιηθούν στην εκπαιδευτική διαδικασία.</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Η εφαρμογή</w:t>
      </w:r>
      <w:hyperlink r:id="rId8">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edu-quest.ellak.gr</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είναι μια δράση του</w:t>
      </w:r>
      <w:hyperlink r:id="rId9">
        <w:r>
          <w:rPr>
            <w:rStyle w:val="InternetLink"/>
            <w:rFonts w:ascii="verdanda" w:hAnsi="verdanda"/>
            <w:caps w:val="false"/>
            <w:smallCaps w:val="false"/>
            <w:strike w:val="false"/>
            <w:dstrike w:val="false"/>
            <w:color w:val="1155CC"/>
            <w:sz w:val="20"/>
            <w:szCs w:val="20"/>
            <w:u w:val="singl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Οργανισμού Ανοιχτών Τεχνολογιών - ΕΕΛΛΑΚ</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η οποία έχει αναπτυχθεί με την χρήση</w:t>
      </w:r>
      <w:hyperlink r:id="rId10">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ανοιχτού λογισμικού</w:t>
        </w:r>
      </w:hyperlink>
      <w:r>
        <w:rPr>
          <w:rFonts w:ascii="verdanda" w:hAnsi="verdanda"/>
          <w:b w:val="false"/>
          <w:i w:val="false"/>
          <w:caps w:val="false"/>
          <w:smallCaps w:val="false"/>
          <w:strike w:val="false"/>
          <w:dstrike w:val="false"/>
          <w:color w:val="000000"/>
          <w:sz w:val="20"/>
          <w:szCs w:val="20"/>
          <w:u w:val="none"/>
          <w:effect w:val="none"/>
        </w:rPr>
        <w:t>. Το περιεχόμενο διατίθεται με άδεια</w:t>
      </w:r>
      <w:hyperlink r:id="rId11">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Creative Commons Αναφορά Δημιουργού - Παρόμοια Διανομή</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και το λογισμικό με άδεια</w:t>
      </w:r>
      <w:hyperlink r:id="rId12">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EUPL</w:t>
        </w:r>
      </w:hyperlink>
      <w:r>
        <w:rPr>
          <w:rFonts w:ascii="verdanda" w:hAnsi="verdanda"/>
          <w:b w:val="false"/>
          <w:i w:val="false"/>
          <w:caps w:val="false"/>
          <w:smallCaps w:val="false"/>
          <w:strike w:val="false"/>
          <w:dstrike w:val="false"/>
          <w:color w:val="000000"/>
          <w:sz w:val="20"/>
          <w:szCs w:val="20"/>
          <w:u w:val="none"/>
          <w:effect w:val="none"/>
        </w:rPr>
        <w:t>. Ο πηγαίος κώδικας της εφαρμογής είναι διαθέσιμος στο</w:t>
      </w:r>
      <w:hyperlink r:id="rId13">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GitHub</w:t>
        </w:r>
      </w:hyperlink>
      <w:r>
        <w:rPr>
          <w:rFonts w:ascii="verdanda" w:hAnsi="verdanda"/>
          <w:b w:val="false"/>
          <w:i w:val="false"/>
          <w:caps w:val="false"/>
          <w:smallCaps w:val="false"/>
          <w:strike w:val="false"/>
          <w:dstrike w:val="false"/>
          <w:color w:val="000000"/>
          <w:sz w:val="20"/>
          <w:szCs w:val="20"/>
          <w:u w:val="none"/>
          <w:effect w:val="none"/>
        </w:rPr>
        <w:t>.  </w:t>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Επίσης τα δεδομένα του ερωτηματολογίου παρέχονται ως ανοιχτά δεδομένα με τον μορφότυπο csv.</w:t>
      </w:r>
    </w:p>
    <w:p>
      <w:pPr>
        <w:pStyle w:val="TextBody"/>
        <w:spacing w:lineRule="auto" w:line="360"/>
        <w:jc w:val="both"/>
        <w:rPr/>
      </w:pPr>
      <w:r>
        <w:rPr>
          <w:rFonts w:ascii="verdanda" w:hAnsi="verdanda"/>
          <w:b w:val="false"/>
          <w:i w:val="false"/>
          <w:caps w:val="false"/>
          <w:smallCaps w:val="false"/>
          <w:strike w:val="false"/>
          <w:dstrike w:val="false"/>
          <w:color w:val="000000"/>
          <w:sz w:val="20"/>
          <w:szCs w:val="20"/>
          <w:u w:val="none"/>
          <w:effect w:val="none"/>
        </w:rPr>
        <w:t xml:space="preserve">Όλες οι καταχωρίσεις δημοσιεύονται στο </w:t>
      </w:r>
      <w:hyperlink r:id="rId14">
        <w:r>
          <w:rPr>
            <w:rStyle w:val="InternetLink"/>
            <w:rFonts w:ascii="verdanda" w:hAnsi="verdanda"/>
            <w:b w:val="false"/>
            <w:i w:val="false"/>
            <w:caps w:val="false"/>
            <w:smallCaps w:val="false"/>
            <w:strike w:val="false"/>
            <w:dstrike w:val="false"/>
            <w:color w:val="1155CC"/>
            <w:sz w:val="20"/>
            <w:szCs w:val="20"/>
            <w:u w:val="single"/>
            <w:effect w:val="none"/>
          </w:rPr>
          <w:t>https://edu.ellak.gr/mitroo-anichton-technologion-stin-tritovathmia-ekpedefsi/</w:t>
        </w:r>
      </w:hyperlink>
      <w:r>
        <w:rPr>
          <w:rFonts w:ascii="verdanda" w:hAnsi="verdanda"/>
          <w:caps w:val="false"/>
          <w:smallCaps w:val="false"/>
          <w:strike w:val="false"/>
          <w:dstrike w:val="false"/>
          <w:color w:val="000000"/>
          <w:sz w:val="20"/>
          <w:szCs w:val="20"/>
          <w:u w:val="none"/>
          <w:effect w:val="none"/>
        </w:rPr>
        <w:t xml:space="preserve"> </w:t>
      </w:r>
    </w:p>
    <w:p>
      <w:pPr>
        <w:pStyle w:val="TextBody"/>
        <w:rPr>
          <w:effect w:val="blinkBackground"/>
        </w:rPr>
      </w:pPr>
      <w:r>
        <w:rPr>
          <w:rFonts w:cs="Calibri" w:ascii="verdanda" w:hAnsi="verdanda"/>
          <w:b/>
          <w:bCs/>
          <w:color w:val="000000"/>
          <w:sz w:val="20"/>
          <w:szCs w:val="20"/>
          <w:effect w:val="none"/>
          <w:lang w:val="fr-FR"/>
        </w:rPr>
        <w:t>__________________________________________________________________</w:t>
      </w:r>
    </w:p>
    <w:p>
      <w:pPr>
        <w:pStyle w:val="Normal"/>
        <w:spacing w:lineRule="auto" w:line="360"/>
        <w:jc w:val="both"/>
        <w:rPr>
          <w:rFonts w:ascii="verdanda" w:hAnsi="verdanda" w:cs="Calibri"/>
          <w:sz w:val="20"/>
          <w:szCs w:val="20"/>
          <w:effect w:val="none"/>
        </w:rPr>
      </w:pPr>
      <w:r>
        <w:rPr>
          <w:rFonts w:cs="Calibri" w:ascii="verdanda" w:hAnsi="verdanda"/>
          <w:sz w:val="20"/>
          <w:szCs w:val="20"/>
          <w:effect w:val="none"/>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blinkBackground"/>
          <w:lang w:val="el-GR"/>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effect w:val="blinkBackground"/>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verdanda"/>
          <w:b w:val="false"/>
          <w:b w:val="false"/>
          <w:bCs/>
          <w:i w:val="false"/>
          <w:i w:val="false"/>
          <w:caps w:val="false"/>
          <w:smallCaps w:val="false"/>
          <w:strike w:val="false"/>
          <w:dstrike w:val="false"/>
          <w:color w:val="000000"/>
          <w:sz w:val="20"/>
          <w:szCs w:val="20"/>
          <w:u w:val="none"/>
          <w:effect w:val="blinkBackground"/>
          <w:lang w:val="el-GR"/>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effect w:val="none"/>
        </w:rPr>
      </w:pPr>
      <w:r>
        <w:rPr>
          <w:effect w:val="none"/>
        </w:rPr>
      </w:r>
    </w:p>
    <w:sectPr>
      <w:footerReference w:type="default" r:id="rId15"/>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rbel">
    <w:charset w:val="01"/>
    <w:family w:val="roman"/>
    <w:pitch w:val="variable"/>
  </w:font>
  <w:font w:name="Arial">
    <w:charset w:val="01"/>
    <w:family w:val="roman"/>
    <w:pitch w:val="variable"/>
  </w:font>
  <w:font w:name="verda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l-GR" w:eastAsia="en-US" w:bidi="ar-SA"/>
      </w:rPr>
    </w:rPrDefault>
    <w:pPrDefault>
      <w:pPr>
        <w:spacing w:lineRule="auto" w:line="276"/>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outlineLvl w:val="0"/>
    </w:pPr>
    <w:rPr>
      <w:rFonts w:ascii="Cambria" w:hAnsi="Cambria"/>
      <w:b/>
      <w:sz w:val="32"/>
      <w:szCs w:val="20"/>
    </w:rPr>
  </w:style>
  <w:style w:type="paragraph" w:styleId="Heading2">
    <w:name w:val="Heading 2"/>
    <w:basedOn w:val="Normal"/>
    <w:next w:val="Normal"/>
    <w:qFormat/>
    <w:pPr>
      <w:keepNext/>
      <w:keepLines/>
      <w:spacing w:before="200" w:after="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character" w:styleId="ListLabel13">
    <w:name w:val="ListLabel 13"/>
    <w:qFormat/>
    <w:rPr>
      <w:rFonts w:ascii="verdanda" w:hAnsi="verdanda" w:cs="OpenSymbol"/>
      <w:b/>
      <w:sz w:val="20"/>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overflowPunct w:val="fals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clipse.org/org/" TargetMode="External"/><Relationship Id="rId4" Type="http://schemas.openxmlformats.org/officeDocument/2006/relationships/hyperlink" Target="https://eellak.ellak.gr/" TargetMode="External"/><Relationship Id="rId5" Type="http://schemas.openxmlformats.org/officeDocument/2006/relationships/hyperlink" Target="https://edu-quest.ellak.gr/" TargetMode="External"/><Relationship Id="rId6" Type="http://schemas.openxmlformats.org/officeDocument/2006/relationships/hyperlink" Target="" TargetMode="External"/><Relationship Id="rId7" Type="http://schemas.openxmlformats.org/officeDocument/2006/relationships/hyperlink" Target="https://mathe.ellak.gr/?page_id=135" TargetMode="External"/><Relationship Id="rId8" Type="http://schemas.openxmlformats.org/officeDocument/2006/relationships/hyperlink" Target="https://edu-quest.ellak.gr/" TargetMode="External"/><Relationship Id="rId9" Type="http://schemas.openxmlformats.org/officeDocument/2006/relationships/hyperlink" Target="https://eellak.ellak.gr/" TargetMode="External"/><Relationship Id="rId10" Type="http://schemas.openxmlformats.org/officeDocument/2006/relationships/hyperlink" Target="https://mathe.ellak.gr/" TargetMode="External"/><Relationship Id="rId11" Type="http://schemas.openxmlformats.org/officeDocument/2006/relationships/hyperlink" Target="https://creativecommons.org/licenses/by-sa/4.0/" TargetMode="External"/><Relationship Id="rId12" Type="http://schemas.openxmlformats.org/officeDocument/2006/relationships/hyperlink" Target="https://joinup.ec.europa.eu/community/eupl/og_page/european-union-public-licence-eupl-v11" TargetMode="External"/><Relationship Id="rId13" Type="http://schemas.openxmlformats.org/officeDocument/2006/relationships/hyperlink" Target="https://github.com/eellak/openedu" TargetMode="External"/><Relationship Id="rId14" Type="http://schemas.openxmlformats.org/officeDocument/2006/relationships/hyperlink" Target="https://edu.ellak.gr/mitroo-anichton-technologion-stin-tritovathmia-ekpedefsi/"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237</TotalTime>
  <Application>LibreOffice/5.0.3.2$Linux_X86_64 LibreOffice_project/00m0$Build-2</Application>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2017-07-26T14:02:02Z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