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right"/>
        <w:rPr>
          <w:effect w:val="none"/>
        </w:rPr>
      </w:pPr>
      <w:r>
        <w:rPr>
          <w:rFonts w:cs="verdanda" w:ascii="verdanda" w:hAnsi="verdanda"/>
          <w:b w:val="false"/>
          <w:bCs/>
          <w:i w:val="false"/>
          <w:caps w:val="false"/>
          <w:smallCaps w:val="false"/>
          <w:strike w:val="false"/>
          <w:dstrike w:val="false"/>
          <w:color w:val="000000"/>
          <w:sz w:val="20"/>
          <w:szCs w:val="20"/>
          <w:u w:val="none"/>
          <w:effect w:val="none"/>
          <w:lang w:val="el-GR" w:bidi="ar-SA"/>
        </w:rPr>
        <w:t>Τετάρτη 1</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Α</w:t>
      </w:r>
      <w:r>
        <w:rPr>
          <w:rFonts w:cs="verdanda" w:ascii="verdanda" w:hAnsi="verdanda"/>
          <w:b w:val="false"/>
          <w:bCs/>
          <w:i w:val="false"/>
          <w:caps w:val="false"/>
          <w:smallCaps w:val="false"/>
          <w:strike w:val="false"/>
          <w:dstrike w:val="false"/>
          <w:color w:val="000000"/>
          <w:sz w:val="20"/>
          <w:szCs w:val="20"/>
          <w:u w:val="none"/>
          <w:effect w:val="none"/>
          <w:lang w:val="el-GR" w:bidi="ar-SA"/>
        </w:rPr>
        <w:t>υγούστου</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2018</w:t>
      </w:r>
    </w:p>
    <w:p>
      <w:pPr>
        <w:pStyle w:val="Normal"/>
        <w:spacing w:lineRule="auto" w:line="360"/>
        <w:ind w:left="360" w:right="0" w:hanging="0"/>
        <w:jc w:val="center"/>
        <w:rPr>
          <w:effect w:val="blinkBackground"/>
        </w:rPr>
      </w:pPr>
      <w:r>
        <w:rPr>
          <w:rFonts w:cs="verdanda" w:ascii="verdanda" w:hAnsi="verdanda"/>
          <w:b/>
          <w:bCs/>
          <w:sz w:val="20"/>
          <w:szCs w:val="20"/>
          <w:u w:val="single"/>
          <w:effect w:val="none"/>
        </w:rPr>
        <w:t>ΔΕΛΤΙΟ ΤΥΠΟΥ</w:t>
      </w:r>
    </w:p>
    <w:p>
      <w:pPr>
        <w:pStyle w:val="TextBody"/>
        <w:widowControl/>
        <w:suppressAutoHyphens w:val="true"/>
        <w:overflowPunct w:val="true"/>
        <w:bidi w:val="0"/>
        <w:spacing w:lineRule="auto" w:line="360" w:before="0" w:after="0"/>
        <w:ind w:left="0" w:right="0" w:hanging="0"/>
        <w:jc w:val="center"/>
        <w:rPr/>
      </w:pPr>
      <w:bookmarkStart w:id="0" w:name="__DdeLink__439_1975705176"/>
      <w:bookmarkStart w:id="1" w:name="docs-internal-guid-d5d94ceb-f4cc-866c-72ee-0a08b93c8cc1"/>
      <w:bookmarkEnd w:id="1"/>
      <w:bookmarkEnd w:id="0"/>
      <w:r>
        <w:rPr>
          <w:rStyle w:val="InternetLink"/>
          <w:rFonts w:eastAsia="Times New Roman" w:cs="verdanda" w:ascii="Arial" w:hAnsi="Arial"/>
          <w:b/>
          <w:bCs/>
          <w:i w:val="false"/>
          <w:caps w:val="false"/>
          <w:smallCaps w:val="false"/>
          <w:strike w:val="false"/>
          <w:dstrike w:val="false"/>
          <w:color w:val="000000"/>
          <w:sz w:val="24"/>
          <w:szCs w:val="20"/>
          <w:u w:val="none"/>
          <w:effect w:val="none"/>
          <w:lang w:val="el-GR" w:eastAsia="el-GR" w:bidi="ar-SA"/>
        </w:rPr>
        <w:t>Δημοσιεύτηκε το πρόγραμμα του Πανελληνίου Συνεδρίου Scientix για την εκπαίδευση STEM</w:t>
      </w:r>
    </w:p>
    <w:p>
      <w:pPr>
        <w:pStyle w:val="TextBody"/>
        <w:spacing w:before="0" w:after="283"/>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4"/>
          <w:u w:val="none"/>
          <w:effect w:val="none"/>
        </w:rPr>
        <w:t>Ο</w:t>
      </w:r>
      <w:hyperlink r:id="rId3">
        <w:r>
          <w:rPr>
            <w:rStyle w:val="InternetLink"/>
            <w:caps w:val="false"/>
            <w:smallCaps w:val="false"/>
            <w:strike w:val="false"/>
            <w:dstrike w:val="false"/>
            <w:color w:val="000000"/>
            <w:u w:val="none"/>
            <w:effect w:val="none"/>
          </w:rPr>
          <w:t xml:space="preserve"> </w:t>
        </w:r>
        <w:r>
          <w:rPr>
            <w:rStyle w:val="InternetLink"/>
            <w:rFonts w:ascii="Arial" w:hAnsi="Arial"/>
            <w:b w:val="false"/>
            <w:i w:val="false"/>
            <w:caps w:val="false"/>
            <w:smallCaps w:val="false"/>
            <w:strike w:val="false"/>
            <w:dstrike w:val="false"/>
            <w:color w:val="1155CC"/>
            <w:sz w:val="24"/>
            <w:u w:val="single"/>
            <w:effect w:val="none"/>
          </w:rPr>
          <w:t>Οργανισμός Ανοιχτών Τεχνολογιών ΕΕΛΛΑΚ</w:t>
        </w:r>
      </w:hyperlink>
      <w:r>
        <w:rPr>
          <w:rFonts w:ascii="Arial" w:hAnsi="Arial"/>
          <w:b w:val="false"/>
          <w:i w:val="false"/>
          <w:caps w:val="false"/>
          <w:smallCaps w:val="false"/>
          <w:strike w:val="false"/>
          <w:dstrike w:val="false"/>
          <w:color w:val="000000"/>
          <w:sz w:val="24"/>
          <w:u w:val="none"/>
          <w:effect w:val="none"/>
        </w:rPr>
        <w:t xml:space="preserve">, η </w:t>
      </w:r>
      <w:hyperlink r:id="rId4">
        <w:r>
          <w:rPr>
            <w:rStyle w:val="InternetLink"/>
            <w:rFonts w:ascii="Arial" w:hAnsi="Arial"/>
            <w:b w:val="false"/>
            <w:i w:val="false"/>
            <w:caps w:val="false"/>
            <w:smallCaps w:val="false"/>
            <w:strike w:val="false"/>
            <w:dstrike w:val="false"/>
            <w:color w:val="1155CC"/>
            <w:sz w:val="24"/>
            <w:u w:val="single"/>
            <w:effect w:val="none"/>
          </w:rPr>
          <w:t>Πανελλήνια Ένωση Υπευθύνων ΕΚΦΕ(ΠΑΝΕΚΦΕ)</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σε συνεργασία με το </w:t>
      </w:r>
      <w:r>
        <w:rPr>
          <w:caps w:val="false"/>
          <w:smallCaps w:val="false"/>
          <w:strike w:val="false"/>
          <w:dstrike w:val="false"/>
          <w:color w:val="000000"/>
          <w:u w:val="none"/>
          <w:effect w:val="none"/>
        </w:rPr>
        <w:t> </w:t>
      </w:r>
      <w:hyperlink r:id="rId5">
        <w:r>
          <w:rPr>
            <w:rStyle w:val="InternetLink"/>
            <w:rFonts w:ascii="Arial" w:hAnsi="Arial"/>
            <w:b w:val="false"/>
            <w:i w:val="false"/>
            <w:caps w:val="false"/>
            <w:smallCaps w:val="false"/>
            <w:strike w:val="false"/>
            <w:dstrike w:val="false"/>
            <w:color w:val="1155CC"/>
            <w:sz w:val="24"/>
            <w:u w:val="single"/>
            <w:effect w:val="none"/>
          </w:rPr>
          <w:t xml:space="preserve">European SchoolNet </w:t>
        </w:r>
      </w:hyperlink>
      <w:r>
        <w:rPr>
          <w:rFonts w:ascii="Arial" w:hAnsi="Arial"/>
          <w:b w:val="false"/>
          <w:i w:val="false"/>
          <w:caps w:val="false"/>
          <w:smallCaps w:val="false"/>
          <w:strike w:val="false"/>
          <w:dstrike w:val="false"/>
          <w:color w:val="000000"/>
          <w:sz w:val="24"/>
          <w:u w:val="none"/>
          <w:effect w:val="none"/>
        </w:rPr>
        <w:t xml:space="preserve">διοργανώνουν το </w:t>
      </w:r>
      <w:hyperlink r:id="rId6">
        <w:r>
          <w:rPr>
            <w:rStyle w:val="InternetLink"/>
            <w:caps w:val="false"/>
            <w:smallCaps w:val="false"/>
            <w:strike w:val="false"/>
            <w:dstrike w:val="false"/>
            <w:color w:val="000000"/>
            <w:u w:val="none"/>
            <w:effect w:val="none"/>
          </w:rPr>
          <w:t> </w:t>
        </w:r>
        <w:r>
          <w:rPr>
            <w:rStyle w:val="InternetLink"/>
            <w:rFonts w:ascii="Arial" w:hAnsi="Arial"/>
            <w:b/>
            <w:i w:val="false"/>
            <w:caps w:val="false"/>
            <w:smallCaps w:val="false"/>
            <w:strike w:val="false"/>
            <w:dstrike w:val="false"/>
            <w:color w:val="1155CC"/>
            <w:sz w:val="24"/>
            <w:u w:val="single"/>
            <w:effect w:val="none"/>
          </w:rPr>
          <w:t>Πανελλήνιο Συνέδριο Scientix για την εκπαίδευση STEM</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στις  3 &amp; 4 Σεπτεμβρίου 2018 στο Ε.Μ.Π. στην Πολυτεχνειούπολη Ζωγράφου.</w:t>
      </w:r>
    </w:p>
    <w:p>
      <w:pPr>
        <w:pStyle w:val="TextBody"/>
        <w:spacing w:before="0" w:after="283"/>
        <w:rPr/>
      </w:pPr>
      <w:r>
        <w:rPr/>
      </w:r>
    </w:p>
    <w:p>
      <w:pPr>
        <w:pStyle w:val="TextBody"/>
        <w:bidi w:val="0"/>
        <w:spacing w:lineRule="auto" w:line="429" w:before="0" w:after="0"/>
        <w:jc w:val="both"/>
        <w:rPr/>
      </w:pPr>
      <w:r>
        <w:rPr>
          <w:rFonts w:ascii="Arial" w:hAnsi="Arial"/>
          <w:b w:val="false"/>
          <w:i w:val="false"/>
          <w:caps w:val="false"/>
          <w:smallCaps w:val="false"/>
          <w:strike w:val="false"/>
          <w:dstrike w:val="false"/>
          <w:color w:val="000000"/>
          <w:sz w:val="24"/>
          <w:u w:val="none"/>
          <w:effect w:val="none"/>
        </w:rPr>
        <w:t>Το Scientix (</w:t>
      </w:r>
      <w:hyperlink r:id="rId7">
        <w:r>
          <w:rPr>
            <w:rStyle w:val="InternetLink"/>
            <w:rFonts w:ascii="Arial" w:hAnsi="Arial"/>
            <w:b w:val="false"/>
            <w:i w:val="false"/>
            <w:caps w:val="false"/>
            <w:smallCaps w:val="false"/>
            <w:strike w:val="false"/>
            <w:dstrike w:val="false"/>
            <w:color w:val="1155CC"/>
            <w:sz w:val="24"/>
            <w:u w:val="single"/>
            <w:effect w:val="none"/>
          </w:rPr>
          <w:t>www.scientix.eu</w:t>
        </w:r>
      </w:hyperlink>
      <w:r>
        <w:rPr>
          <w:rFonts w:ascii="Arial" w:hAnsi="Arial"/>
          <w:b w:val="false"/>
          <w:i w:val="false"/>
          <w:caps w:val="false"/>
          <w:smallCaps w:val="false"/>
          <w:strike w:val="false"/>
          <w:dstrike w:val="false"/>
          <w:color w:val="000000"/>
          <w:sz w:val="24"/>
          <w:u w:val="none"/>
          <w:effect w:val="none"/>
        </w:rPr>
        <w:t>) είναι ένα Ευρωπαϊκό έργο που υποστηρίζεται από το European SchoolNet (</w:t>
      </w:r>
      <w:hyperlink r:id="rId8">
        <w:r>
          <w:rPr>
            <w:rStyle w:val="InternetLink"/>
            <w:rFonts w:ascii="Arial" w:hAnsi="Arial"/>
            <w:b w:val="false"/>
            <w:i w:val="false"/>
            <w:caps w:val="false"/>
            <w:smallCaps w:val="false"/>
            <w:strike w:val="false"/>
            <w:dstrike w:val="false"/>
            <w:color w:val="1155CC"/>
            <w:sz w:val="24"/>
            <w:u w:val="single"/>
            <w:effect w:val="none"/>
          </w:rPr>
          <w:t>www.eun.org</w:t>
        </w:r>
      </w:hyperlink>
      <w:r>
        <w:rPr>
          <w:rFonts w:ascii="Arial" w:hAnsi="Arial"/>
          <w:b w:val="false"/>
          <w:i w:val="false"/>
          <w:caps w:val="false"/>
          <w:smallCaps w:val="false"/>
          <w:strike w:val="false"/>
          <w:dstrike w:val="false"/>
          <w:color w:val="000000"/>
          <w:sz w:val="24"/>
          <w:u w:val="none"/>
          <w:effect w:val="none"/>
        </w:rPr>
        <w:t xml:space="preserve">) με σκοπό την ενίσχυση της εκπαίδευσης </w:t>
      </w:r>
      <w:hyperlink r:id="rId9">
        <w:r>
          <w:rPr>
            <w:rStyle w:val="InternetLink"/>
            <w:rFonts w:ascii="Arial" w:hAnsi="Arial"/>
            <w:b w:val="false"/>
            <w:i w:val="false"/>
            <w:caps w:val="false"/>
            <w:smallCaps w:val="false"/>
            <w:strike w:val="false"/>
            <w:dstrike w:val="false"/>
            <w:color w:val="1155CC"/>
            <w:sz w:val="24"/>
            <w:u w:val="single"/>
            <w:effect w:val="none"/>
          </w:rPr>
          <w:t>STEM</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στα Ευρωπαϊκά Εκπαιδευτικά Συστήματα. Στην Ελλάδα, ο </w:t>
      </w:r>
      <w:hyperlink r:id="rId10">
        <w:r>
          <w:rPr>
            <w:rStyle w:val="InternetLink"/>
            <w:rFonts w:ascii="Arial" w:hAnsi="Arial"/>
            <w:b w:val="false"/>
            <w:i w:val="false"/>
            <w:caps w:val="false"/>
            <w:smallCaps w:val="false"/>
            <w:strike w:val="false"/>
            <w:dstrike w:val="false"/>
            <w:color w:val="1155CC"/>
            <w:sz w:val="24"/>
            <w:u w:val="single"/>
            <w:effect w:val="none"/>
          </w:rPr>
          <w:t>Οργανισμός Ανοικτών Τεχνολογιών(ΕΕΛΛΑΚ</w:t>
        </w:r>
      </w:hyperlink>
      <w:r>
        <w:rPr>
          <w:rFonts w:ascii="Arial" w:hAnsi="Arial"/>
          <w:b w:val="false"/>
          <w:i w:val="false"/>
          <w:caps w:val="false"/>
          <w:smallCaps w:val="false"/>
          <w:strike w:val="false"/>
          <w:dstrike w:val="false"/>
          <w:color w:val="000000"/>
          <w:sz w:val="24"/>
          <w:u w:val="none"/>
          <w:effect w:val="none"/>
        </w:rPr>
        <w:t>), υποστηρίζει το έργο σε εθνικό επίπεδο.</w:t>
      </w:r>
    </w:p>
    <w:p>
      <w:pPr>
        <w:pStyle w:val="TextBody"/>
        <w:spacing w:before="0" w:after="283"/>
        <w:rPr/>
      </w:pPr>
      <w:r>
        <w:rPr/>
      </w:r>
    </w:p>
    <w:p>
      <w:pPr>
        <w:pStyle w:val="TextBody"/>
        <w:bidi w:val="0"/>
        <w:spacing w:lineRule="auto" w:line="429" w:before="0" w:after="0"/>
        <w:jc w:val="both"/>
        <w:rPr>
          <w:rFonts w:ascii="Arial" w:hAnsi="Arial"/>
          <w:b/>
          <w:i w:val="false"/>
          <w:caps w:val="false"/>
          <w:smallCaps w:val="false"/>
          <w:strike w:val="false"/>
          <w:dstrike w:val="false"/>
          <w:color w:val="000000"/>
          <w:sz w:val="24"/>
          <w:u w:val="none"/>
          <w:effect w:val="none"/>
        </w:rPr>
      </w:pPr>
      <w:r>
        <w:rPr>
          <w:rFonts w:ascii="Arial" w:hAnsi="Arial"/>
          <w:b/>
          <w:i w:val="false"/>
          <w:caps w:val="false"/>
          <w:smallCaps w:val="false"/>
          <w:strike w:val="false"/>
          <w:dstrike w:val="false"/>
          <w:color w:val="000000"/>
          <w:sz w:val="24"/>
          <w:u w:val="none"/>
          <w:effect w:val="none"/>
        </w:rPr>
        <w:t>Σκοπός του συνεδρίου είναι η ανάδειξη καινοτόμων εκπαιδευτικών πρακτικών από την Εκπαίδευση Φυσικών Επιστημών, Τεχνολογίας, Μηχανικής και Μαθηματικών (STEM) έτσι όπως σταδιακά διαμορφώνονται στη σύγχρονη σχολική πραγματικότητα.</w:t>
      </w:r>
    </w:p>
    <w:p>
      <w:pPr>
        <w:pStyle w:val="TextBody"/>
        <w:bidi w:val="0"/>
        <w:spacing w:lineRule="auto" w:line="429" w:before="0" w:after="0"/>
        <w:rPr/>
      </w:pPr>
      <w:r>
        <w:rPr>
          <w:rFonts w:ascii="Arial" w:hAnsi="Arial"/>
          <w:b w:val="false"/>
          <w:i w:val="false"/>
          <w:caps w:val="false"/>
          <w:smallCaps w:val="false"/>
          <w:strike w:val="false"/>
          <w:dstrike w:val="false"/>
          <w:color w:val="000000"/>
          <w:sz w:val="24"/>
          <w:u w:val="none"/>
          <w:effect w:val="none"/>
        </w:rPr>
        <w:br/>
        <w:t>Κατα την διαρκεια του συνεδρίου</w:t>
      </w:r>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24"/>
          <w:u w:val="none"/>
          <w:effect w:val="none"/>
        </w:rPr>
        <w:t>θα πραγματοποιηθούν πάνω 60 ομιλίες και 16 εργαστήρια από ακαδημαϊκούς και εκπαιδευτικούς</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4"/>
          <w:u w:val="none"/>
          <w:effect w:val="none"/>
        </w:rPr>
        <w:t xml:space="preserve">σε θέματα όπως: </w:t>
      </w:r>
      <w:r>
        <w:rPr>
          <w:caps w:val="false"/>
          <w:smallCaps w:val="false"/>
          <w:strike w:val="false"/>
          <w:dstrike w:val="false"/>
          <w:color w:val="000000"/>
          <w:u w:val="none"/>
          <w:effect w:val="none"/>
        </w:rPr>
        <w:t xml:space="preserve">        </w:t>
      </w:r>
    </w:p>
    <w:p>
      <w:pPr>
        <w:pStyle w:val="TextBody"/>
        <w:numPr>
          <w:ilvl w:val="0"/>
          <w:numId w:val="2"/>
        </w:numPr>
        <w:shd w:fill="FFFFFF" w:val="clear"/>
        <w:tabs>
          <w:tab w:val="left" w:pos="0" w:leader="none"/>
        </w:tabs>
        <w:bidi w:val="0"/>
        <w:spacing w:lineRule="auto" w:line="429" w:before="0" w:after="0"/>
        <w:ind w:left="707" w:hanging="283"/>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Εκπαιδευτική Ρομποτική</w:t>
      </w:r>
    </w:p>
    <w:p>
      <w:pPr>
        <w:pStyle w:val="TextBody"/>
        <w:numPr>
          <w:ilvl w:val="0"/>
          <w:numId w:val="2"/>
        </w:numPr>
        <w:shd w:fill="FFFFFF" w:val="clear"/>
        <w:tabs>
          <w:tab w:val="left" w:pos="0" w:leader="none"/>
        </w:tabs>
        <w:bidi w:val="0"/>
        <w:spacing w:lineRule="auto" w:line="429" w:before="0" w:after="0"/>
        <w:ind w:left="707" w:hanging="283"/>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Εκπαιδευτική Καινοτομία</w:t>
      </w:r>
    </w:p>
    <w:p>
      <w:pPr>
        <w:pStyle w:val="TextBody"/>
        <w:numPr>
          <w:ilvl w:val="0"/>
          <w:numId w:val="2"/>
        </w:numPr>
        <w:shd w:fill="FFFFFF" w:val="clear"/>
        <w:tabs>
          <w:tab w:val="left" w:pos="0" w:leader="none"/>
        </w:tabs>
        <w:bidi w:val="0"/>
        <w:spacing w:lineRule="auto" w:line="429" w:before="0" w:after="0"/>
        <w:ind w:left="707" w:hanging="283"/>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Εκπαιδευτική Πολιτική και STEM</w:t>
      </w:r>
    </w:p>
    <w:p>
      <w:pPr>
        <w:pStyle w:val="TextBody"/>
        <w:numPr>
          <w:ilvl w:val="0"/>
          <w:numId w:val="2"/>
        </w:numPr>
        <w:shd w:fill="FFFFFF" w:val="clear"/>
        <w:tabs>
          <w:tab w:val="left" w:pos="0" w:leader="none"/>
        </w:tabs>
        <w:bidi w:val="0"/>
        <w:spacing w:lineRule="auto" w:line="429" w:before="0" w:after="0"/>
        <w:ind w:left="707" w:hanging="283"/>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Παρουσιάσεις καινοτόμων εκπαιδευτικών πρακτικών από την Εκπαίδευση Φυσικών Επιστημών, Τεχνολογίας, Μηχανικής και Μαθηματικών (STEM)</w:t>
      </w:r>
    </w:p>
    <w:p>
      <w:pPr>
        <w:pStyle w:val="TextBody"/>
        <w:numPr>
          <w:ilvl w:val="0"/>
          <w:numId w:val="2"/>
        </w:numPr>
        <w:shd w:fill="FFFFFF" w:val="clear"/>
        <w:tabs>
          <w:tab w:val="left" w:pos="0" w:leader="none"/>
        </w:tabs>
        <w:bidi w:val="0"/>
        <w:spacing w:lineRule="auto" w:line="429" w:before="0" w:after="0"/>
        <w:ind w:left="707" w:hanging="283"/>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Σενάρια διδασκαλίας μαθημάτων με την αξιοποίηση καινοτόμων εκπαιδευτικών πρακτικών από την Εκπαίδευση Φυσικών Επιστημών, Τεχνολογίας, Μηχανικής και Μαθηματικών (STEM)</w:t>
      </w:r>
    </w:p>
    <w:p>
      <w:pPr>
        <w:pStyle w:val="TextBody"/>
        <w:numPr>
          <w:ilvl w:val="0"/>
          <w:numId w:val="2"/>
        </w:numPr>
        <w:shd w:fill="FFFFFF" w:val="clear"/>
        <w:tabs>
          <w:tab w:val="left" w:pos="0" w:leader="none"/>
        </w:tabs>
        <w:bidi w:val="0"/>
        <w:spacing w:lineRule="auto" w:line="429" w:before="0" w:after="0"/>
        <w:ind w:left="707" w:hanging="283"/>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Αξιοποίηση των καινοτόμων εκπαιδευτικών πρακτικών από την Εκπαίδευση Φυσικών Επιστημών, Τεχνολογίας, Μηχανικής και Μαθηματικών (STEM) στη διδασκαλία μαθημάτων στην Πρωτοβάθμια και Δευτεροβάθμια Εκπαίδευση.</w:t>
      </w:r>
    </w:p>
    <w:p>
      <w:pPr>
        <w:pStyle w:val="TextBody"/>
        <w:numPr>
          <w:ilvl w:val="0"/>
          <w:numId w:val="2"/>
        </w:numPr>
        <w:shd w:fill="FFFFFF" w:val="clear"/>
        <w:tabs>
          <w:tab w:val="left" w:pos="0" w:leader="none"/>
        </w:tabs>
        <w:bidi w:val="0"/>
        <w:spacing w:lineRule="auto" w:line="429" w:before="0" w:after="0"/>
        <w:ind w:left="707" w:hanging="283"/>
        <w:rPr>
          <w:rFonts w:ascii="Arial" w:hAnsi="Arial"/>
          <w:b w:val="false"/>
          <w:i w:val="false"/>
          <w:caps w:val="false"/>
          <w:smallCaps w:val="false"/>
          <w:strike w:val="false"/>
          <w:dstrike w:val="false"/>
          <w:color w:val="000000"/>
          <w:sz w:val="24"/>
          <w:u w:val="none"/>
          <w:effect w:val="none"/>
        </w:rPr>
      </w:pPr>
      <w:r>
        <w:rPr>
          <w:rFonts w:ascii="Arial" w:hAnsi="Arial"/>
          <w:b w:val="false"/>
          <w:i w:val="false"/>
          <w:caps w:val="false"/>
          <w:smallCaps w:val="false"/>
          <w:strike w:val="false"/>
          <w:dstrike w:val="false"/>
          <w:color w:val="000000"/>
          <w:sz w:val="24"/>
          <w:u w:val="none"/>
          <w:effect w:val="none"/>
        </w:rPr>
        <w:t>Εκπαιδευτικά Λογισμικά STEM</w:t>
      </w:r>
    </w:p>
    <w:p>
      <w:pPr>
        <w:pStyle w:val="TextBody"/>
        <w:numPr>
          <w:ilvl w:val="0"/>
          <w:numId w:val="2"/>
        </w:numPr>
        <w:shd w:fill="FFFFFF" w:val="clear"/>
        <w:tabs>
          <w:tab w:val="left" w:pos="0" w:leader="none"/>
        </w:tabs>
        <w:bidi w:val="0"/>
        <w:spacing w:lineRule="auto" w:line="429" w:before="0" w:after="0"/>
        <w:ind w:left="707" w:hanging="283"/>
        <w:rPr/>
      </w:pPr>
      <w:hyperlink r:id="rId11">
        <w:r>
          <w:rPr>
            <w:rStyle w:val="InternetLink"/>
            <w:rFonts w:ascii="Arial" w:hAnsi="Arial"/>
            <w:b w:val="false"/>
            <w:i w:val="false"/>
            <w:caps w:val="false"/>
            <w:smallCaps w:val="false"/>
            <w:strike w:val="false"/>
            <w:dstrike w:val="false"/>
            <w:color w:val="1155CC"/>
            <w:sz w:val="24"/>
            <w:u w:val="single"/>
            <w:effect w:val="none"/>
          </w:rPr>
          <w:t>ΕΛ/ΛΑΚ</w:t>
        </w:r>
      </w:hyperlink>
      <w:r>
        <w:rPr>
          <w:rFonts w:ascii="Arial" w:hAnsi="Arial"/>
          <w:b w:val="false"/>
          <w:i w:val="false"/>
          <w:caps w:val="false"/>
          <w:smallCaps w:val="false"/>
          <w:strike w:val="false"/>
          <w:dstrike w:val="false"/>
          <w:color w:val="000000"/>
          <w:sz w:val="24"/>
          <w:u w:val="none"/>
          <w:effect w:val="none"/>
        </w:rPr>
        <w:t xml:space="preserve"> και καινοτόμες εκπαιδευτικές πρακτικές από την Εκπαίδευση Φυσικών Επιστημών, Τεχνολογίας, Μηχανικής και Μαθηματικών (STEM)</w:t>
      </w:r>
    </w:p>
    <w:p>
      <w:pPr>
        <w:pStyle w:val="TextBody"/>
        <w:bidi w:val="0"/>
        <w:spacing w:lineRule="auto" w:line="429" w:before="0" w:after="0"/>
        <w:rPr/>
      </w:pPr>
      <w:r>
        <w:rPr>
          <w:caps w:val="false"/>
          <w:smallCaps w:val="false"/>
          <w:strike w:val="false"/>
          <w:dstrike w:val="false"/>
          <w:color w:val="000000"/>
          <w:u w:val="none"/>
          <w:effect w:val="none"/>
        </w:rPr>
        <w:t xml:space="preserve">                                            </w:t>
      </w:r>
    </w:p>
    <w:p>
      <w:pPr>
        <w:pStyle w:val="Heading1"/>
        <w:bidi w:val="0"/>
        <w:spacing w:lineRule="auto" w:line="429" w:before="400" w:after="120"/>
        <w:jc w:val="center"/>
        <w:rPr/>
      </w:pPr>
      <w:r>
        <w:rPr>
          <w:rFonts w:ascii="Arial" w:hAnsi="Arial"/>
          <w:b/>
          <w:i w:val="false"/>
          <w:caps w:val="false"/>
          <w:smallCaps w:val="false"/>
          <w:strike w:val="false"/>
          <w:dstrike w:val="false"/>
          <w:color w:val="000000"/>
          <w:sz w:val="36"/>
          <w:u w:val="none"/>
          <w:effect w:val="none"/>
        </w:rPr>
        <w:t xml:space="preserve">Το αναλυτικό πρόγραμμα του συνεδρίου </w:t>
      </w:r>
      <w:hyperlink r:id="rId12">
        <w:r>
          <w:rPr>
            <w:rStyle w:val="InternetLink"/>
            <w:rFonts w:ascii="Arial" w:hAnsi="Arial"/>
            <w:b/>
            <w:i w:val="false"/>
            <w:caps w:val="false"/>
            <w:smallCaps w:val="false"/>
            <w:strike w:val="false"/>
            <w:dstrike w:val="false"/>
            <w:color w:val="1155CC"/>
            <w:sz w:val="36"/>
            <w:u w:val="single"/>
            <w:effect w:val="none"/>
          </w:rPr>
          <w:t>https://scientix.ellak.gr/draft-program/</w:t>
        </w:r>
      </w:hyperlink>
      <w:r>
        <w:rPr>
          <w:rFonts w:ascii="Arial" w:hAnsi="Arial"/>
          <w:b/>
          <w:i w:val="false"/>
          <w:caps w:val="false"/>
          <w:smallCaps w:val="false"/>
          <w:strike w:val="false"/>
          <w:dstrike w:val="false"/>
          <w:color w:val="000000"/>
          <w:sz w:val="36"/>
          <w:u w:val="none"/>
          <w:effect w:val="none"/>
        </w:rPr>
        <w:t>.</w:t>
      </w:r>
    </w:p>
    <w:p>
      <w:pPr>
        <w:pStyle w:val="TextBody"/>
        <w:spacing w:before="0" w:after="283"/>
        <w:rPr/>
      </w:pPr>
      <w:r>
        <w:rPr/>
      </w:r>
    </w:p>
    <w:p>
      <w:pPr>
        <w:pStyle w:val="Heading2"/>
        <w:bidi w:val="0"/>
        <w:spacing w:lineRule="auto" w:line="429" w:before="360" w:after="120"/>
        <w:jc w:val="center"/>
        <w:rPr/>
      </w:pPr>
      <w:r>
        <w:rPr>
          <w:rFonts w:ascii="Arial" w:hAnsi="Arial"/>
          <w:b/>
          <w:i w:val="false"/>
          <w:caps w:val="false"/>
          <w:smallCaps w:val="false"/>
          <w:strike w:val="false"/>
          <w:dstrike w:val="false"/>
          <w:color w:val="000000"/>
          <w:sz w:val="32"/>
          <w:u w:val="none"/>
          <w:effect w:val="none"/>
        </w:rPr>
        <w:t xml:space="preserve">Για την παρακολούθηση του συνεδρίου απαιτειται εγγραφή στο </w:t>
      </w:r>
      <w:hyperlink r:id="rId13">
        <w:r>
          <w:rPr>
            <w:rStyle w:val="InternetLink"/>
            <w:rFonts w:ascii="Arial" w:hAnsi="Arial"/>
            <w:b/>
            <w:i w:val="false"/>
            <w:caps w:val="false"/>
            <w:smallCaps w:val="false"/>
            <w:strike w:val="false"/>
            <w:dstrike w:val="false"/>
            <w:color w:val="1155CC"/>
            <w:sz w:val="32"/>
            <w:u w:val="single"/>
            <w:effect w:val="none"/>
          </w:rPr>
          <w:t>https://scientix.ellak.gr/engrafes/</w:t>
        </w:r>
      </w:hyperlink>
      <w:r>
        <w:rPr>
          <w:caps w:val="false"/>
          <w:smallCaps w:val="false"/>
          <w:strike w:val="false"/>
          <w:dstrike w:val="false"/>
          <w:color w:val="000000"/>
          <w:u w:val="none"/>
          <w:effect w:val="none"/>
        </w:rPr>
        <w:t xml:space="preserve"> </w:t>
      </w:r>
      <w:r>
        <w:rPr>
          <w:rFonts w:ascii="Arial" w:hAnsi="Arial"/>
          <w:b/>
          <w:i w:val="false"/>
          <w:caps w:val="false"/>
          <w:smallCaps w:val="false"/>
          <w:strike w:val="false"/>
          <w:dstrike w:val="false"/>
          <w:color w:val="000000"/>
          <w:sz w:val="32"/>
          <w:u w:val="none"/>
          <w:effect w:val="none"/>
        </w:rPr>
        <w:t xml:space="preserve">. </w:t>
      </w:r>
    </w:p>
    <w:p>
      <w:pPr>
        <w:pStyle w:val="Heading2"/>
        <w:bidi w:val="0"/>
        <w:spacing w:lineRule="auto" w:line="429" w:before="360" w:after="120"/>
        <w:jc w:val="center"/>
        <w:rPr/>
      </w:pPr>
      <w:r>
        <w:rPr>
          <w:rFonts w:ascii="Arial" w:hAnsi="Arial"/>
          <w:b/>
          <w:i w:val="false"/>
          <w:caps w:val="false"/>
          <w:smallCaps w:val="false"/>
          <w:strike w:val="false"/>
          <w:dstrike w:val="false"/>
          <w:color w:val="000000"/>
          <w:sz w:val="32"/>
          <w:u w:val="none"/>
          <w:effect w:val="none"/>
        </w:rPr>
        <w:t xml:space="preserve">Για την παρακολούθηση των εργαστηρίων απαιτείται εγγραφή στο </w:t>
      </w:r>
      <w:hyperlink r:id="rId14">
        <w:r>
          <w:rPr>
            <w:rStyle w:val="InternetLink"/>
            <w:rFonts w:ascii="Arial" w:hAnsi="Arial"/>
            <w:b/>
            <w:i w:val="false"/>
            <w:caps w:val="false"/>
            <w:smallCaps w:val="false"/>
            <w:strike w:val="false"/>
            <w:dstrike w:val="false"/>
            <w:color w:val="1155CC"/>
            <w:sz w:val="32"/>
            <w:u w:val="single"/>
            <w:effect w:val="none"/>
          </w:rPr>
          <w:t>https://scientix.ellak.gr/ergastiria-workshops/</w:t>
        </w:r>
      </w:hyperlink>
    </w:p>
    <w:p>
      <w:pPr>
        <w:pStyle w:val="TextBody"/>
        <w:spacing w:before="0" w:after="283"/>
        <w:rPr/>
      </w:pPr>
      <w:r>
        <w:rPr/>
      </w:r>
    </w:p>
    <w:p>
      <w:pPr>
        <w:pStyle w:val="TextBody"/>
        <w:bidi w:val="0"/>
        <w:spacing w:lineRule="auto" w:line="429" w:before="0" w:after="0"/>
        <w:rPr>
          <w:rFonts w:ascii="Arial" w:hAnsi="Arial"/>
          <w:b/>
          <w:i w:val="false"/>
          <w:caps w:val="false"/>
          <w:smallCaps w:val="false"/>
          <w:strike w:val="false"/>
          <w:dstrike w:val="false"/>
          <w:color w:val="000000"/>
          <w:sz w:val="26"/>
          <w:u w:val="none"/>
          <w:effect w:val="none"/>
        </w:rPr>
      </w:pPr>
      <w:r>
        <w:rPr>
          <w:rFonts w:ascii="Arial" w:hAnsi="Arial"/>
          <w:b/>
          <w:i w:val="false"/>
          <w:caps w:val="false"/>
          <w:smallCaps w:val="false"/>
          <w:strike w:val="false"/>
          <w:dstrike w:val="false"/>
          <w:color w:val="000000"/>
          <w:sz w:val="26"/>
          <w:u w:val="none"/>
          <w:effect w:val="none"/>
        </w:rPr>
        <w:t>____________________________________________________________</w:t>
      </w:r>
    </w:p>
    <w:p>
      <w:pPr>
        <w:pStyle w:val="TextBody"/>
        <w:bidi w:val="0"/>
        <w:spacing w:lineRule="auto" w:line="429" w:before="0" w:after="160"/>
        <w:jc w:val="both"/>
        <w:rPr>
          <w:rFonts w:ascii="Arial" w:hAnsi="Arial"/>
          <w:b w:val="false"/>
          <w:i/>
          <w:caps w:val="false"/>
          <w:smallCaps w:val="false"/>
          <w:strike w:val="false"/>
          <w:dstrike w:val="false"/>
          <w:color w:val="000000"/>
          <w:sz w:val="24"/>
          <w:u w:val="none"/>
          <w:effect w:val="none"/>
        </w:rPr>
      </w:pPr>
      <w:r>
        <w:rPr>
          <w:rFonts w:ascii="Arial" w:hAnsi="Arial"/>
          <w:b w:val="false"/>
          <w:i/>
          <w:caps w:val="false"/>
          <w:smallCaps w:val="false"/>
          <w:strike w:val="false"/>
          <w:dstrike w:val="false"/>
          <w:color w:val="000000"/>
          <w:sz w:val="24"/>
          <w:u w:val="none"/>
          <w:effect w:val="none"/>
        </w:rPr>
        <w:t>Το Πανελλήνιο Συνέδριο Scientix για την εκπαίδευση STEM υποστηριζεται και με χορηγίες του Ελληνικού Ανοικτού Πανεπιστημίου, της EPSON και του Εθνικού Μετσόβιου Πολυτεχνείου.</w:t>
      </w:r>
    </w:p>
    <w:p>
      <w:pPr>
        <w:pStyle w:val="TextBody"/>
        <w:rPr/>
      </w:pPr>
      <w:r>
        <w:rPr/>
        <w:br/>
      </w:r>
    </w:p>
    <w:p>
      <w:pPr>
        <w:pStyle w:val="TextBody"/>
        <w:spacing w:lineRule="auto" w:line="360"/>
        <w:rPr>
          <w:effect w:val="none"/>
        </w:rPr>
      </w:pPr>
      <w:r>
        <w:rPr>
          <w:rFonts w:cs="verdanda" w:ascii="verdanda" w:hAnsi="verdanda"/>
          <w:b/>
          <w:color w:val="000000"/>
          <w:sz w:val="20"/>
          <w:szCs w:val="20"/>
          <w:effect w:val="none"/>
          <w:lang w:val="fr-FR"/>
        </w:rPr>
        <w:t>__________________________________________________________________</w:t>
      </w:r>
    </w:p>
    <w:p>
      <w:pPr>
        <w:pStyle w:val="Normal"/>
        <w:spacing w:lineRule="auto" w:line="360"/>
        <w:jc w:val="both"/>
        <w:rPr>
          <w:rFonts w:ascii="verdanda" w:hAnsi="verdanda" w:cs="verdanda"/>
          <w:sz w:val="20"/>
          <w:szCs w:val="20"/>
          <w:effect w:val="none"/>
        </w:rPr>
      </w:pPr>
      <w:r>
        <w:rPr>
          <w:rFonts w:cs="verdanda" w:ascii="verdanda" w:hAnsi="verdanda"/>
          <w:sz w:val="20"/>
          <w:szCs w:val="20"/>
          <w:effect w:val="none"/>
        </w:rPr>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da" w:hAnsi="verdand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bidi="ar-SA"/>
        </w:rPr>
        <w:t>Επικοινωνία: Βιβή Πετσιώτη: 210 7474-271, info at ellak.gr</w:t>
      </w:r>
    </w:p>
    <w:p>
      <w:pPr>
        <w:pStyle w:val="Normal"/>
        <w:spacing w:lineRule="auto" w:line="360"/>
        <w:jc w:val="both"/>
        <w:rPr>
          <w:effect w:val="none"/>
        </w:rPr>
      </w:pPr>
      <w:r>
        <w:rPr>
          <w:effect w:val="none"/>
        </w:rPr>
      </w:r>
    </w:p>
    <w:sectPr>
      <w:footerReference w:type="default" r:id="rId15"/>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Heading"/>
    <w:qFormat/>
    <w:pPr/>
    <w:rPr/>
  </w:style>
  <w:style w:type="paragraph" w:styleId="Heading2">
    <w:name w:val="Heading 2"/>
    <w:basedOn w:val="Heading"/>
    <w:qFormat/>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qFormat/>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Style12">
    <w:name w:val="Έμφαση"/>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yle13">
    <w:name w:val="Έντονη έμφαση"/>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qFormat/>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Style14">
    <w:name w:val="Χαρακτήρες αρίθμησης"/>
    <w:qFormat/>
    <w:rPr/>
  </w:style>
  <w:style w:type="character" w:styleId="Style15">
    <w:name w:val="Σύνδεσμος διαδικτύου"/>
    <w:qFormat/>
    <w:rPr>
      <w:color w:val="000080"/>
      <w:u w:val="single"/>
      <w:lang w:val="zxx" w:eastAsia="zxx" w:bidi="zxx"/>
    </w:rPr>
  </w:style>
  <w:style w:type="character" w:styleId="ListLabel14">
    <w:name w:val="ListLabel 14"/>
    <w:qFormat/>
    <w:rPr>
      <w:rFonts w:ascii="Arial" w:hAnsi="Arial" w:cs="OpenSymbol;Arial Unicode MS"/>
      <w:b w:val="false"/>
      <w:sz w:val="22"/>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qFormat/>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
    <w:name w:val="Επικεφαλίδα 1"/>
    <w:basedOn w:val="Normal"/>
    <w:next w:val="Normal"/>
    <w:qFormat/>
    <w:pPr>
      <w:keepNext/>
      <w:ind w:left="0" w:right="0" w:hanging="0"/>
      <w:outlineLvl w:val="0"/>
    </w:pPr>
    <w:rPr>
      <w:rFonts w:ascii="Cambria" w:hAnsi="Cambria" w:cs="Cambria"/>
      <w:b/>
      <w:sz w:val="32"/>
      <w:szCs w:val="20"/>
    </w:rPr>
  </w:style>
  <w:style w:type="paragraph" w:styleId="2">
    <w:name w:val="Επικεφαλίδα 2"/>
    <w:basedOn w:val="Normal"/>
    <w:next w:val="Normal"/>
    <w:qFormat/>
    <w:pPr>
      <w:keepNext/>
      <w:keepLines/>
      <w:spacing w:before="200" w:after="0"/>
      <w:ind w:left="0" w:right="0" w:hanging="0"/>
      <w:outlineLvl w:val="1"/>
    </w:pPr>
    <w:rPr>
      <w:rFonts w:ascii="Cambria" w:hAnsi="Cambria" w:eastAsia="Calibri" w:cs="DejaVu Sans"/>
      <w:b/>
      <w:bCs/>
      <w:color w:val="4F81BD"/>
      <w:sz w:val="26"/>
      <w:szCs w:val="26"/>
    </w:rPr>
  </w:style>
  <w:style w:type="paragraph" w:styleId="4">
    <w:name w:val="Επικεφαλίδα 4"/>
    <w:basedOn w:val="Normal"/>
    <w:next w:val="Normal"/>
    <w:qFormat/>
    <w:pPr>
      <w:keepNext/>
      <w:keepLines/>
      <w:spacing w:before="200" w:after="0"/>
      <w:ind w:left="0" w:right="0" w:hanging="0"/>
      <w:outlineLvl w:val="3"/>
    </w:pPr>
    <w:rPr>
      <w:rFonts w:ascii="Cambria" w:hAnsi="Cambria" w:eastAsia="Calibri" w:cs="DejaVu Sans"/>
      <w:b/>
      <w:bCs/>
      <w:i/>
      <w:iCs/>
      <w:color w:val="4F81BD"/>
    </w:rPr>
  </w:style>
  <w:style w:type="paragraph" w:styleId="Style16">
    <w:name w:val="Επικεφαλίδα"/>
    <w:basedOn w:val="Normal"/>
    <w:qFormat/>
    <w:pPr>
      <w:keepNext/>
      <w:spacing w:before="240" w:after="120"/>
    </w:pPr>
    <w:rPr>
      <w:rFonts w:ascii="Liberation Sans;Arial" w:hAnsi="Liberation Sans;Arial" w:eastAsia="Droid Sans Fallback" w:cs="FreeSans"/>
      <w:sz w:val="28"/>
      <w:szCs w:val="28"/>
    </w:rPr>
  </w:style>
  <w:style w:type="paragraph" w:styleId="Style17">
    <w:name w:val="Σώμα κειμένου"/>
    <w:basedOn w:val="Normal"/>
    <w:qFormat/>
    <w:pPr>
      <w:spacing w:lineRule="auto" w:line="288" w:before="0" w:after="140"/>
    </w:pPr>
    <w:rPr/>
  </w:style>
  <w:style w:type="paragraph" w:styleId="Style18">
    <w:name w:val="Λίστα"/>
    <w:qFormat/>
    <w:pPr>
      <w:widowControl w:val="false"/>
      <w:bidi w:val="0"/>
      <w:jc w:val="left"/>
    </w:pPr>
    <w:rPr>
      <w:rFonts w:ascii="Liberation Serif" w:hAnsi="Liberation Serif" w:eastAsia="Droid Sans Fallback" w:cs="FreeSans"/>
      <w:color w:val="00000A"/>
      <w:sz w:val="20"/>
      <w:szCs w:val="24"/>
      <w:lang w:val="el-GR" w:eastAsia="zh-CN" w:bidi="hi-IN"/>
    </w:rPr>
  </w:style>
  <w:style w:type="paragraph" w:styleId="Style19">
    <w:name w:val="Υπόμνημα"/>
    <w:basedOn w:val="Normal"/>
    <w:qFormat/>
    <w:pPr>
      <w:suppressLineNumbers/>
      <w:spacing w:before="120" w:after="120"/>
    </w:pPr>
    <w:rPr>
      <w:rFonts w:cs="FreeSans"/>
      <w:i/>
      <w:iCs/>
      <w:sz w:val="24"/>
      <w:szCs w:val="24"/>
    </w:rPr>
  </w:style>
  <w:style w:type="paragraph" w:styleId="Style20">
    <w:name w:val="Ευρετήριο"/>
    <w:basedOn w:val="Normal"/>
    <w:qFormat/>
    <w:pPr>
      <w:suppressLineNumbers/>
    </w:pPr>
    <w:rPr>
      <w:rFonts w:cs="FreeSans"/>
    </w:rPr>
  </w:style>
  <w:style w:type="paragraph" w:styleId="Style21">
    <w:name w:val="Κεφαλίδα"/>
    <w:basedOn w:val="Normal"/>
    <w:qFormat/>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Style22">
    <w:name w:val="Υποσέλιδο"/>
    <w:basedOn w:val="Normal"/>
    <w:qFormat/>
    <w:pPr>
      <w:tabs>
        <w:tab w:val="center" w:pos="4680" w:leader="none"/>
        <w:tab w:val="right" w:pos="9360" w:leader="none"/>
      </w:tabs>
    </w:pPr>
    <w:rPr/>
  </w:style>
  <w:style w:type="paragraph" w:styleId="FrameContents">
    <w:name w:val="Frame Contents"/>
    <w:basedOn w:val="Normal"/>
    <w:qFormat/>
    <w:pPr/>
    <w:rPr/>
  </w:style>
  <w:style w:type="paragraph" w:styleId="Style23">
    <w:name w:val="Περιεχόμενα πίνακα"/>
    <w:basedOn w:val="Normal"/>
    <w:qFormat/>
    <w:pPr>
      <w:suppressLineNumbers/>
    </w:pPr>
    <w:rPr/>
  </w:style>
  <w:style w:type="paragraph" w:styleId="Style24">
    <w:name w:val="Επικεφαλίδα πίνακα"/>
    <w:basedOn w:val="Style23"/>
    <w:qFormat/>
    <w:pPr>
      <w:suppressLineNumbers/>
      <w:jc w:val="center"/>
    </w:pPr>
    <w:rPr>
      <w:b/>
      <w:bCs/>
    </w:rPr>
  </w:style>
  <w:style w:type="paragraph" w:styleId="Footer">
    <w:name w:val="Footer"/>
    <w:basedOn w:val="Normal"/>
    <w:pPr/>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ellak.gr/" TargetMode="External"/><Relationship Id="rId4" Type="http://schemas.openxmlformats.org/officeDocument/2006/relationships/hyperlink" Target="https://panekfe.gr/" TargetMode="External"/><Relationship Id="rId5" Type="http://schemas.openxmlformats.org/officeDocument/2006/relationships/hyperlink" Target="http://www.eun.org/" TargetMode="External"/><Relationship Id="rId6" Type="http://schemas.openxmlformats.org/officeDocument/2006/relationships/hyperlink" Target="https://scientix.ellak.gr/" TargetMode="External"/><Relationship Id="rId7" Type="http://schemas.openxmlformats.org/officeDocument/2006/relationships/hyperlink" Target="http://www.scientix.eu/" TargetMode="External"/><Relationship Id="rId8" Type="http://schemas.openxmlformats.org/officeDocument/2006/relationships/hyperlink" Target="http://www.eun.org/" TargetMode="External"/><Relationship Id="rId9" Type="http://schemas.openxmlformats.org/officeDocument/2006/relationships/hyperlink" Target="https://el.wikipedia.org/wiki/&#917;&#960;&#953;&#963;&#964;&#942;&#956;&#951;,_&#932;&#949;&#967;&#957;&#959;&#955;&#959;&#947;&#943;&#945;,_&#924;&#951;&#967;&#945;&#957;&#953;&#954;&#942;_&#954;&#945;&#953;_&#924;&#945;&#952;&#951;&#956;&#945;&#964;&#953;&#954;&#940;" TargetMode="External"/><Relationship Id="rId10" Type="http://schemas.openxmlformats.org/officeDocument/2006/relationships/hyperlink" Target="https://eellak.ellak.gr/i-eteria-eleftherou-logismikoulogismikou-anichtou-kodikaeellak/" TargetMode="External"/><Relationship Id="rId11" Type="http://schemas.openxmlformats.org/officeDocument/2006/relationships/hyperlink" Target="https://mathe.ellak.gr/?page_id=132" TargetMode="External"/><Relationship Id="rId12" Type="http://schemas.openxmlformats.org/officeDocument/2006/relationships/hyperlink" Target="https://scientix.ellak.gr/draft-program/" TargetMode="External"/><Relationship Id="rId13" Type="http://schemas.openxmlformats.org/officeDocument/2006/relationships/hyperlink" Target="https://scientix.ellak.gr/engrafes/" TargetMode="External"/><Relationship Id="rId14" Type="http://schemas.openxmlformats.org/officeDocument/2006/relationships/hyperlink" Target="https://scientix.ellak.gr/ergastiria-workshops/"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333</TotalTime>
  <Application>LibreOffice/5.0.3.2$Linux_X86_64 LibreOffice_project/00m0$Build-2</Application>
  <Paragraphs>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2018-08-01T12:24:37Z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