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Πέμπτη</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03</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Οκτωβρίου</w:t>
      </w:r>
      <w:r>
        <w:rPr>
          <w:rFonts w:cs="Arial" w:ascii="Arial" w:hAnsi="Arial"/>
          <w:b w:val="false"/>
          <w:i w:val="false"/>
          <w:caps w:val="false"/>
          <w:smallCaps w:val="false"/>
          <w:strike w:val="false"/>
          <w:dstrike w:val="false"/>
          <w:color w:val="000000"/>
          <w:sz w:val="22"/>
          <w:szCs w:val="22"/>
          <w:u w:val="none"/>
        </w:rPr>
        <w:t xml:space="preserve">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b/>
          <w:i w:val="false"/>
          <w:caps w:val="false"/>
          <w:smallCaps w:val="false"/>
          <w:color w:val="000000"/>
          <w:sz w:val="22"/>
          <w:szCs w:val="22"/>
          <w:u w:val="none"/>
        </w:rPr>
      </w:pPr>
      <w:bookmarkStart w:id="0" w:name="docs-internal-guid-aa9377e1-7fff-df55-1a"/>
      <w:bookmarkEnd w:id="0"/>
      <w:r>
        <w:rPr>
          <w:rFonts w:ascii="Arial" w:hAnsi="Arial"/>
          <w:b w:val="false"/>
          <w:bCs/>
          <w:i w:val="false"/>
          <w:caps w:val="false"/>
          <w:smallCaps w:val="false"/>
          <w:strike w:val="false"/>
          <w:dstrike w:val="false"/>
          <w:color w:val="000000"/>
          <w:sz w:val="22"/>
          <w:szCs w:val="22"/>
          <w:u w:val="none"/>
          <w:effect w:val="none"/>
        </w:rPr>
        <w:t xml:space="preserve">Απολογισμός της Ημερίδας </w:t>
      </w:r>
      <w:r>
        <w:rPr>
          <w:rFonts w:ascii="Arial" w:hAnsi="Arial"/>
          <w:b/>
          <w:bCs/>
          <w:i w:val="false"/>
          <w:caps w:val="false"/>
          <w:smallCaps w:val="false"/>
          <w:strike w:val="false"/>
          <w:dstrike w:val="false"/>
          <w:color w:val="000000"/>
          <w:sz w:val="22"/>
          <w:szCs w:val="22"/>
          <w:u w:val="none"/>
          <w:effect w:val="none"/>
        </w:rPr>
        <w:t> Digital Democracy</w:t>
      </w:r>
    </w:p>
    <w:p>
      <w:pPr>
        <w:pStyle w:val="Normal"/>
        <w:jc w:val="center"/>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center"/>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spacing w:lineRule="auto" w:line="360"/>
        <w:jc w:val="both"/>
        <w:rPr/>
      </w:pPr>
      <w:hyperlink r:id="rId3">
        <w:bookmarkStart w:id="1" w:name="docs-internal-guid-99940591-7fff-9999-5f"/>
        <w:bookmarkEnd w:id="1"/>
        <w:r>
          <w:rPr>
            <w:rFonts w:ascii="Arial" w:hAnsi="Arial"/>
            <w:b w:val="false"/>
            <w:bCs w:val="false"/>
            <w:i w:val="false"/>
            <w:caps w:val="false"/>
            <w:smallCaps w:val="false"/>
            <w:strike w:val="false"/>
            <w:dstrike w:val="false"/>
            <w:color w:val="000000"/>
            <w:sz w:val="22"/>
            <w:szCs w:val="22"/>
            <w:u w:val="none"/>
            <w:effect w:val="none"/>
          </w:rPr>
          <w:t xml:space="preserve">Την Πέμπτη 26 Σεπτεμβρίου πραγματοποιήθηκε η ημερίδα </w:t>
        </w:r>
      </w:hyperlink>
      <w:r>
        <w:rPr>
          <w:rFonts w:ascii="Arial" w:hAnsi="Arial"/>
          <w:b/>
          <w:bCs w:val="false"/>
          <w:i w:val="false"/>
          <w:caps w:val="false"/>
          <w:smallCaps w:val="false"/>
          <w:strike w:val="false"/>
          <w:dstrike w:val="false"/>
          <w:color w:val="000000"/>
          <w:sz w:val="22"/>
          <w:szCs w:val="22"/>
          <w:u w:val="none"/>
          <w:effect w:val="none"/>
        </w:rPr>
        <w:t xml:space="preserve">Digital Democracy </w:t>
      </w:r>
      <w:r>
        <w:rPr>
          <w:rFonts w:ascii="Arial" w:hAnsi="Arial"/>
          <w:b w:val="false"/>
          <w:bCs w:val="false"/>
          <w:i w:val="false"/>
          <w:caps w:val="false"/>
          <w:smallCaps w:val="false"/>
          <w:strike w:val="false"/>
          <w:dstrike w:val="false"/>
          <w:color w:val="000000"/>
          <w:sz w:val="22"/>
          <w:szCs w:val="22"/>
          <w:u w:val="none"/>
          <w:effect w:val="none"/>
        </w:rPr>
        <w:t>από το</w:t>
      </w:r>
      <w:hyperlink r:id="rId4">
        <w:r>
          <w:rPr>
            <w:rStyle w:val="InternetLink"/>
            <w:rFonts w:ascii="Arial" w:hAnsi="Arial"/>
            <w:b w:val="false"/>
            <w:bCs w:val="false"/>
            <w:i w:val="false"/>
            <w:caps w:val="false"/>
            <w:smallCaps w:val="false"/>
            <w:strike w:val="false"/>
            <w:dstrike w:val="false"/>
            <w:color w:val="000000"/>
            <w:sz w:val="22"/>
            <w:szCs w:val="22"/>
            <w:u w:val="none"/>
            <w:effect w:val="none"/>
          </w:rPr>
          <w:t xml:space="preserve"> </w:t>
        </w:r>
        <w:r>
          <w:rPr>
            <w:rStyle w:val="InternetLink"/>
            <w:rFonts w:ascii="Arial" w:hAnsi="Arial"/>
            <w:b w:val="false"/>
            <w:bCs w:val="false"/>
            <w:i w:val="false"/>
            <w:caps w:val="false"/>
            <w:smallCaps w:val="false"/>
            <w:strike w:val="false"/>
            <w:dstrike w:val="false"/>
            <w:color w:val="1155CC"/>
            <w:sz w:val="22"/>
            <w:szCs w:val="22"/>
            <w:u w:val="single"/>
            <w:effect w:val="none"/>
          </w:rPr>
          <w:t>ΕΒΕΟ</w:t>
        </w:r>
      </w:hyperlink>
      <w:r>
        <w:rPr>
          <w:rFonts w:ascii="Arial" w:hAnsi="Arial"/>
          <w:b w:val="false"/>
          <w:bCs w:val="false"/>
          <w:i w:val="false"/>
          <w:caps w:val="false"/>
          <w:smallCaps w:val="false"/>
          <w:strike w:val="false"/>
          <w:dstrike w:val="false"/>
          <w:color w:val="000000"/>
          <w:sz w:val="22"/>
          <w:szCs w:val="22"/>
          <w:u w:val="none"/>
          <w:effect w:val="none"/>
        </w:rPr>
        <w:t>, τον</w:t>
      </w:r>
      <w:hyperlink r:id="rId5">
        <w:r>
          <w:rPr>
            <w:rStyle w:val="InternetLink"/>
            <w:rFonts w:ascii="Arial" w:hAnsi="Arial"/>
            <w:b w:val="false"/>
            <w:bCs w:val="false"/>
            <w:i w:val="false"/>
            <w:caps w:val="false"/>
            <w:smallCaps w:val="false"/>
            <w:strike w:val="false"/>
            <w:dstrike w:val="false"/>
            <w:color w:val="1155CC"/>
            <w:sz w:val="22"/>
            <w:szCs w:val="22"/>
            <w:u w:val="single"/>
            <w:effect w:val="none"/>
          </w:rPr>
          <w:t xml:space="preserve"> Οργανισμό Ανοιχτών Τεχνολογιών (ΕΕΛ/ΛΑΚ)</w:t>
        </w:r>
      </w:hyperlink>
      <w:r>
        <w:rPr>
          <w:rFonts w:ascii="Arial" w:hAnsi="Arial"/>
          <w:b w:val="false"/>
          <w:bCs w:val="false"/>
          <w:i w:val="false"/>
          <w:caps w:val="false"/>
          <w:smallCaps w:val="false"/>
          <w:strike w:val="false"/>
          <w:dstrike w:val="false"/>
          <w:color w:val="000000"/>
          <w:sz w:val="22"/>
          <w:szCs w:val="22"/>
          <w:u w:val="none"/>
          <w:effect w:val="none"/>
        </w:rPr>
        <w:t xml:space="preserve"> και το</w:t>
      </w:r>
      <w:hyperlink r:id="rId6">
        <w:r>
          <w:rPr>
            <w:rStyle w:val="InternetLink"/>
            <w:rFonts w:ascii="Arial" w:hAnsi="Arial"/>
            <w:b w:val="false"/>
            <w:bCs w:val="false"/>
            <w:i w:val="false"/>
            <w:caps w:val="false"/>
            <w:smallCaps w:val="false"/>
            <w:strike w:val="false"/>
            <w:dstrike w:val="false"/>
            <w:color w:val="000000"/>
            <w:sz w:val="22"/>
            <w:szCs w:val="22"/>
            <w:u w:val="none"/>
            <w:effect w:val="none"/>
          </w:rPr>
          <w:t xml:space="preserve"> </w:t>
        </w:r>
        <w:r>
          <w:rPr>
            <w:rStyle w:val="InternetLink"/>
            <w:rFonts w:ascii="Arial" w:hAnsi="Arial"/>
            <w:b w:val="false"/>
            <w:bCs w:val="false"/>
            <w:i w:val="false"/>
            <w:caps w:val="false"/>
            <w:smallCaps w:val="false"/>
            <w:strike w:val="false"/>
            <w:dstrike w:val="false"/>
            <w:color w:val="1155CC"/>
            <w:sz w:val="22"/>
            <w:szCs w:val="22"/>
            <w:u w:val="single"/>
            <w:effect w:val="none"/>
          </w:rPr>
          <w:t>Konrad Adenauer Stiftung</w:t>
        </w:r>
      </w:hyperlink>
      <w:r>
        <w:rPr>
          <w:rFonts w:ascii="Arial" w:hAnsi="Arial"/>
          <w:b w:val="false"/>
          <w:bCs w:val="false"/>
          <w:i w:val="false"/>
          <w:caps w:val="false"/>
          <w:smallCaps w:val="false"/>
          <w:strike w:val="false"/>
          <w:dstrike w:val="false"/>
          <w:color w:val="000000"/>
          <w:sz w:val="22"/>
          <w:szCs w:val="22"/>
          <w:u w:val="none"/>
          <w:effect w:val="none"/>
        </w:rPr>
        <w:t>. Στην ημερίδα συμμετείχαν ομιλητές από την Ελλάδα και το εξωτερικό, τον ακαδημαϊκό χώρο, το χώρο των επιχειρήσεων αλλά και των ΜΜΕ.</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Η ημερίδα είχε τρεις θεματικές, την </w:t>
      </w:r>
      <w:r>
        <w:rPr>
          <w:rFonts w:ascii="Arial" w:hAnsi="Arial"/>
          <w:b/>
          <w:i w:val="false"/>
          <w:caps w:val="false"/>
          <w:smallCaps w:val="false"/>
          <w:strike w:val="false"/>
          <w:dstrike w:val="false"/>
          <w:color w:val="000000"/>
          <w:sz w:val="22"/>
          <w:u w:val="none"/>
          <w:effect w:val="none"/>
        </w:rPr>
        <w:t>Ανοιχτή Διακυβέρνηση</w:t>
      </w:r>
      <w:r>
        <w:rPr>
          <w:rFonts w:ascii="Arial" w:hAnsi="Arial"/>
          <w:b w:val="false"/>
          <w:i w:val="false"/>
          <w:caps w:val="false"/>
          <w:smallCaps w:val="false"/>
          <w:strike w:val="false"/>
          <w:dstrike w:val="false"/>
          <w:color w:val="000000"/>
          <w:sz w:val="22"/>
          <w:u w:val="none"/>
          <w:effect w:val="none"/>
        </w:rPr>
        <w:t xml:space="preserve">, την </w:t>
      </w:r>
      <w:r>
        <w:rPr>
          <w:rFonts w:ascii="Arial" w:hAnsi="Arial"/>
          <w:b/>
          <w:i w:val="false"/>
          <w:caps w:val="false"/>
          <w:smallCaps w:val="false"/>
          <w:strike w:val="false"/>
          <w:dstrike w:val="false"/>
          <w:color w:val="000000"/>
          <w:sz w:val="22"/>
          <w:u w:val="none"/>
          <w:effect w:val="none"/>
        </w:rPr>
        <w:t>Προστασία των Δεδομένων</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και την </w:t>
      </w:r>
      <w:r>
        <w:rPr>
          <w:rFonts w:ascii="Arial" w:hAnsi="Arial"/>
          <w:b/>
          <w:i w:val="false"/>
          <w:caps w:val="false"/>
          <w:smallCaps w:val="false"/>
          <w:strike w:val="false"/>
          <w:dstrike w:val="false"/>
          <w:color w:val="000000"/>
          <w:sz w:val="22"/>
          <w:u w:val="none"/>
          <w:effect w:val="none"/>
        </w:rPr>
        <w:t>4η Βιομηχανική Επανάσταση</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και έκλεισε με την ομιλία της </w:t>
      </w:r>
      <w:r>
        <w:rPr>
          <w:rFonts w:ascii="Arial" w:hAnsi="Arial"/>
          <w:b/>
          <w:i w:val="false"/>
          <w:caps w:val="false"/>
          <w:smallCaps w:val="false"/>
          <w:strike w:val="false"/>
          <w:dstrike w:val="false"/>
          <w:color w:val="000000"/>
          <w:sz w:val="22"/>
          <w:u w:val="none"/>
          <w:effect w:val="none"/>
        </w:rPr>
        <w:t>κ. Χορμόβα</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από το </w:t>
      </w:r>
      <w:r>
        <w:rPr>
          <w:rFonts w:ascii="Arial" w:hAnsi="Arial"/>
          <w:b/>
          <w:i w:val="false"/>
          <w:caps w:val="false"/>
          <w:smallCaps w:val="false"/>
          <w:strike w:val="false"/>
          <w:dstrike w:val="false"/>
          <w:color w:val="000000"/>
          <w:sz w:val="22"/>
          <w:u w:val="none"/>
          <w:effect w:val="none"/>
        </w:rPr>
        <w:t>Υπουργείο Ψηφιακής Διακυβέρνησης</w:t>
      </w:r>
      <w:r>
        <w:rPr>
          <w:rFonts w:ascii="Arial" w:hAnsi="Arial"/>
          <w:b w:val="false"/>
          <w:i w:val="false"/>
          <w:caps w:val="false"/>
          <w:smallCaps w:val="false"/>
          <w:strike w:val="false"/>
          <w:dstrike w:val="false"/>
          <w:color w:val="000000"/>
          <w:sz w:val="22"/>
          <w:u w:val="none"/>
          <w:effect w:val="none"/>
        </w:rPr>
        <w:t xml:space="preserve">, που </w:t>
      </w:r>
      <w:hyperlink r:id="rId7">
        <w:r>
          <w:rPr>
            <w:rStyle w:val="InternetLink"/>
            <w:rFonts w:ascii="Arial" w:hAnsi="Arial"/>
            <w:b w:val="false"/>
            <w:i w:val="false"/>
            <w:caps w:val="false"/>
            <w:smallCaps w:val="false"/>
            <w:strike w:val="false"/>
            <w:dstrike w:val="false"/>
            <w:color w:val="1155CC"/>
            <w:sz w:val="22"/>
            <w:u w:val="single"/>
            <w:effect w:val="none"/>
          </w:rPr>
          <w:t>παρουσίασε</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την Ψηφιακή Στρατηγική της Κυβέρνησης.</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Στην ημερίδα συμμετείχε και ο Πρόεδρος του Τμήματος Διοικητικής Επιστήμης και Τεχνολογίας στο Οικονομικό Πανεπιστήμιο Αθηνών και Πρόεδρος του Οργανισμού Ανοιχτών Τεχνολογιών (ΕΕΛΛΑΚ), </w:t>
      </w:r>
      <w:r>
        <w:rPr>
          <w:rFonts w:ascii="Arial" w:hAnsi="Arial"/>
          <w:b/>
          <w:i w:val="false"/>
          <w:caps w:val="false"/>
          <w:smallCaps w:val="false"/>
          <w:strike w:val="false"/>
          <w:dstrike w:val="false"/>
          <w:color w:val="000000"/>
          <w:sz w:val="22"/>
          <w:u w:val="none"/>
          <w:effect w:val="none"/>
        </w:rPr>
        <w:t>Καθηγητής Διομήδης Σπινέλλης</w:t>
      </w:r>
      <w:r>
        <w:rPr>
          <w:rFonts w:ascii="Arial" w:hAnsi="Arial"/>
          <w:b w:val="false"/>
          <w:i w:val="false"/>
          <w:caps w:val="false"/>
          <w:smallCaps w:val="false"/>
          <w:strike w:val="false"/>
          <w:dstrike w:val="false"/>
          <w:color w:val="000000"/>
          <w:sz w:val="22"/>
          <w:u w:val="none"/>
          <w:effect w:val="none"/>
        </w:rPr>
        <w:t xml:space="preserve">, ο οποίος </w:t>
      </w:r>
      <w:hyperlink r:id="rId8">
        <w:r>
          <w:rPr>
            <w:rStyle w:val="InternetLink"/>
            <w:rFonts w:ascii="Arial" w:hAnsi="Arial"/>
            <w:b w:val="false"/>
            <w:i w:val="false"/>
            <w:caps w:val="false"/>
            <w:smallCaps w:val="false"/>
            <w:strike w:val="false"/>
            <w:dstrike w:val="false"/>
            <w:color w:val="1155CC"/>
            <w:sz w:val="22"/>
            <w:u w:val="single"/>
            <w:effect w:val="none"/>
          </w:rPr>
          <w:t>παρουσίασε</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την υφιστάμενη κατάσταση της Ανοιχτής Διακυβέρνησης στην Ελλάδα καθώς και ο Κοσμήτορας της Σχολής Ηλεκτρολόγων Μηχανικών και Μηχανικών Υπολογιστών του Ε.Μ.Π. και Αντιπρόεδρος του Οργανισμού Ανοιχτών Τεχνολογιών (ΕΕΛΛΑΚ),</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Καθηγητής Νεκτάριος Κοζύρης</w:t>
      </w:r>
      <w:r>
        <w:rPr>
          <w:rFonts w:ascii="Arial" w:hAnsi="Arial"/>
          <w:b w:val="false"/>
          <w:i w:val="false"/>
          <w:caps w:val="false"/>
          <w:smallCaps w:val="false"/>
          <w:strike w:val="false"/>
          <w:dstrike w:val="false"/>
          <w:color w:val="000000"/>
          <w:sz w:val="22"/>
          <w:u w:val="none"/>
          <w:effect w:val="none"/>
        </w:rPr>
        <w:t xml:space="preserve">, ο οποίος </w:t>
      </w:r>
      <w:hyperlink r:id="rId9">
        <w:r>
          <w:rPr>
            <w:rStyle w:val="InternetLink"/>
            <w:rFonts w:ascii="Arial" w:hAnsi="Arial"/>
            <w:b w:val="false"/>
            <w:i w:val="false"/>
            <w:caps w:val="false"/>
            <w:smallCaps w:val="false"/>
            <w:strike w:val="false"/>
            <w:dstrike w:val="false"/>
            <w:color w:val="1155CC"/>
            <w:sz w:val="22"/>
            <w:u w:val="single"/>
            <w:effect w:val="none"/>
          </w:rPr>
          <w:t>μίλησε</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για τον ρόλο των Ακαδημαϊκών και Ερευνητικών Ιδρυμάτων στην 4η Βιομηχανική Επανάσταση.</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Στην ημερίδα παρουσιάστηκαν επίσης επιτυχημένες πρωτοβουλίες στην Ελλάδα και διεθνώς που προάγουν τη συμμετοχή των πολιτών στη διακυβέρνηση κι ενισχύουν τους θεσμούς της Δημοκρατίας, αλλά και οι προκλήσεις που υπάρχουν λόγω της ανάπτυξης της τεχνολογίας.</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Το πρόγραμμα και οι παρουσιάσεις της Ημερίδας είναι διαθέσιμα </w:t>
      </w:r>
      <w:hyperlink r:id="rId10">
        <w:r>
          <w:rPr>
            <w:rStyle w:val="InternetLink"/>
            <w:rFonts w:ascii="Arial" w:hAnsi="Arial"/>
            <w:b w:val="false"/>
            <w:i w:val="false"/>
            <w:caps w:val="false"/>
            <w:smallCaps w:val="false"/>
            <w:strike w:val="false"/>
            <w:dstrike w:val="false"/>
            <w:color w:val="1155CC"/>
            <w:sz w:val="22"/>
            <w:u w:val="single"/>
            <w:effect w:val="none"/>
          </w:rPr>
          <w:t>εδώ</w:t>
        </w:r>
      </w:hyperlink>
    </w:p>
    <w:p>
      <w:pPr>
        <w:pStyle w:val="TextBody"/>
        <w:spacing w:lineRule="auto" w:line="360"/>
        <w:jc w:val="both"/>
        <w:rPr>
          <w:rFonts w:ascii="Arial" w:hAnsi="Arial"/>
          <w:b w:val="false"/>
          <w:b w:val="false"/>
          <w:bCs w:val="false"/>
          <w:i w:val="false"/>
          <w:caps w:val="false"/>
          <w:smallCaps w:val="false"/>
          <w:strike w:val="false"/>
          <w:dstrike w:val="false"/>
          <w:color w:val="1155CC"/>
          <w:sz w:val="22"/>
          <w:szCs w:val="22"/>
          <w:u w:val="single"/>
          <w:effect w:val="none"/>
        </w:rPr>
      </w:pPr>
      <w: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5"/>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botics.ellak.gr/" TargetMode="External"/><Relationship Id="rId4" Type="http://schemas.openxmlformats.org/officeDocument/2006/relationships/hyperlink" Target="http://liee.ntua.gr/" TargetMode="External"/><Relationship Id="rId5" Type="http://schemas.openxmlformats.org/officeDocument/2006/relationships/hyperlink" Target="https://eellak.gr/" TargetMode="External"/><Relationship Id="rId6" Type="http://schemas.openxmlformats.org/officeDocument/2006/relationships/hyperlink" Target="https://www.kas.de/" TargetMode="External"/><Relationship Id="rId7" Type="http://schemas.openxmlformats.org/officeDocument/2006/relationships/hyperlink" Target="https://opengov.ellak.gr/wp-content/uploads/sites/10/2019/10/4-Digital-Transformation-Hormova-1.pdf" TargetMode="External"/><Relationship Id="rId8" Type="http://schemas.openxmlformats.org/officeDocument/2006/relationships/hyperlink" Target="https://opengov.ellak.gr/wp-content/uploads/sites/10/2019/10/Digital-democracy.pdf" TargetMode="External"/><Relationship Id="rId9" Type="http://schemas.openxmlformats.org/officeDocument/2006/relationships/hyperlink" Target="https://opengov.ellak.gr/wp-content/uploads/sites/10/2019/10/3-Industry-4.0-Koziris.pdf" TargetMode="External"/><Relationship Id="rId10" Type="http://schemas.openxmlformats.org/officeDocument/2006/relationships/hyperlink" Target="https://opengov.ellak.gr/digital-democracy-presentations/" TargetMode="External"/><Relationship Id="rId11" Type="http://schemas.openxmlformats.org/officeDocument/2006/relationships/hyperlink" Target="http://wiki.creativecommons.org/Greece" TargetMode="External"/><Relationship Id="rId12" Type="http://schemas.openxmlformats.org/officeDocument/2006/relationships/hyperlink" Target="http://www.communia-association.org/" TargetMode="External"/><Relationship Id="rId13" Type="http://schemas.openxmlformats.org/officeDocument/2006/relationships/hyperlink" Target="http://opendatainstitute.org/" TargetMode="External"/><Relationship Id="rId14" Type="http://schemas.openxmlformats.org/officeDocument/2006/relationships/hyperlink" Target="http://internationalbudget.org/what-we-do/major-ibp-initiatives/open-budget-initiative"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LibreOffice/6.0.7.3$Linux_X86_64 LibreOffice_project/00m0$Build-3</Application>
  <Pages>2</Pages>
  <Words>394</Words>
  <Characters>2672</Characters>
  <CharactersWithSpaces>3096</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2019-10-03T16:12:02Z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