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bidi w:val="0"/>
        <w:spacing w:lineRule="auto" w:line="420" w:before="0" w:after="0"/>
        <w:jc w:val="right"/>
        <w:rPr>
          <w:rFonts w:ascii="Arial" w:hAnsi="Arial" w:cs="Arial"/>
          <w:sz w:val="22"/>
          <w:szCs w:val="22"/>
        </w:rPr>
      </w:pPr>
      <w:r>
        <w:rPr>
          <w:rFonts w:cs="Arial" w:ascii="Arial" w:hAnsi="Arial"/>
          <w:b w:val="false"/>
          <w:i w:val="false"/>
          <w:caps w:val="false"/>
          <w:smallCaps w:val="false"/>
          <w:strike w:val="false"/>
          <w:dstrike w:val="false"/>
          <w:color w:val="000000"/>
          <w:sz w:val="22"/>
          <w:szCs w:val="22"/>
          <w:u w:val="none"/>
          <w:effect w:val="none"/>
        </w:rPr>
        <w:t>Τετάρτη</w:t>
      </w:r>
      <w:r>
        <w:rPr>
          <w:rFonts w:cs="Arial" w:ascii="Arial" w:hAnsi="Arial"/>
          <w:b w:val="false"/>
          <w:i w:val="false"/>
          <w:caps w:val="false"/>
          <w:smallCaps w:val="false"/>
          <w:strike w:val="false"/>
          <w:dstrike w:val="false"/>
          <w:color w:val="000000"/>
          <w:sz w:val="22"/>
          <w:szCs w:val="22"/>
          <w:u w:val="none"/>
          <w:effect w:val="none"/>
        </w:rPr>
        <w:t xml:space="preserve">, </w:t>
      </w:r>
      <w:r>
        <w:rPr>
          <w:rFonts w:cs="Arial" w:ascii="Arial" w:hAnsi="Arial"/>
          <w:b w:val="false"/>
          <w:i w:val="false"/>
          <w:caps w:val="false"/>
          <w:smallCaps w:val="false"/>
          <w:strike w:val="false"/>
          <w:dstrike w:val="false"/>
          <w:color w:val="000000"/>
          <w:sz w:val="22"/>
          <w:szCs w:val="22"/>
          <w:u w:val="none"/>
          <w:effect w:val="none"/>
        </w:rPr>
        <w:t>25</w:t>
      </w:r>
      <w:r>
        <w:rPr>
          <w:rFonts w:cs="Arial" w:ascii="Arial" w:hAnsi="Arial"/>
          <w:b w:val="false"/>
          <w:i w:val="false"/>
          <w:caps w:val="false"/>
          <w:smallCaps w:val="false"/>
          <w:strike w:val="false"/>
          <w:dstrike w:val="false"/>
          <w:color w:val="000000"/>
          <w:sz w:val="22"/>
          <w:szCs w:val="22"/>
          <w:u w:val="none"/>
          <w:effect w:val="none"/>
        </w:rPr>
        <w:t xml:space="preserve"> </w:t>
      </w:r>
      <w:r>
        <w:rPr>
          <w:rFonts w:cs="Arial" w:ascii="Arial" w:hAnsi="Arial"/>
          <w:b w:val="false"/>
          <w:i w:val="false"/>
          <w:caps w:val="false"/>
          <w:smallCaps w:val="false"/>
          <w:strike w:val="false"/>
          <w:dstrike w:val="false"/>
          <w:color w:val="000000"/>
          <w:sz w:val="22"/>
          <w:szCs w:val="22"/>
          <w:u w:val="none"/>
          <w:effect w:val="none"/>
        </w:rPr>
        <w:t>Νοεμβρίου</w:t>
      </w:r>
      <w:r>
        <w:rPr>
          <w:rFonts w:cs="Arial" w:ascii="Arial" w:hAnsi="Arial"/>
          <w:b w:val="false"/>
          <w:i w:val="false"/>
          <w:caps w:val="false"/>
          <w:smallCaps w:val="false"/>
          <w:strike w:val="false"/>
          <w:dstrike w:val="false"/>
          <w:color w:val="000000"/>
          <w:sz w:val="22"/>
          <w:szCs w:val="22"/>
          <w:u w:val="none"/>
          <w:effect w:val="none"/>
        </w:rPr>
        <w:t xml:space="preserve"> 2020</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 xml:space="preserve"> </w:t>
      </w:r>
      <w:r>
        <w:rPr>
          <w:rFonts w:ascii="Arial" w:hAnsi="Arial"/>
          <w:b/>
          <w:i w:val="false"/>
          <w:caps w:val="false"/>
          <w:smallCaps w:val="false"/>
          <w:strike w:val="false"/>
          <w:dstrike w:val="false"/>
          <w:color w:val="000000"/>
          <w:sz w:val="22"/>
          <w:u w:val="none"/>
          <w:effect w:val="none"/>
        </w:rPr>
        <w:t>Ξεκινάει αύριο Πεμπτη 26 Νοεμβρίου το 12ο OTS Forum</w:t>
      </w:r>
    </w:p>
    <w:p>
      <w:pPr>
        <w:pStyle w:val="TextBody"/>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0" w:after="240"/>
        <w:jc w:val="both"/>
        <w:rPr/>
      </w:pPr>
      <w:bookmarkStart w:id="1" w:name="docs-internal-guid-afe91406-7fff-1c7f-45"/>
      <w:bookmarkEnd w:id="1"/>
      <w:r>
        <w:rPr>
          <w:rFonts w:ascii="Arial" w:hAnsi="Arial"/>
          <w:b w:val="false"/>
          <w:i w:val="false"/>
          <w:caps w:val="false"/>
          <w:smallCaps w:val="false"/>
          <w:strike w:val="false"/>
          <w:dstrike w:val="false"/>
          <w:color w:val="000000"/>
          <w:sz w:val="22"/>
          <w:u w:val="none"/>
          <w:effect w:val="none"/>
        </w:rPr>
        <w:t xml:space="preserve">Αύριο Πέμπτη 26 Νοεμβρίου, ξεκινά το </w:t>
      </w:r>
      <w:hyperlink r:id="rId3">
        <w:r>
          <w:rPr>
            <w:rStyle w:val="InternetLink"/>
            <w:rFonts w:ascii="Arial" w:hAnsi="Arial"/>
            <w:b w:val="false"/>
            <w:i w:val="false"/>
            <w:caps w:val="false"/>
            <w:smallCaps w:val="false"/>
            <w:strike w:val="false"/>
            <w:dstrike w:val="false"/>
            <w:color w:val="1155CC"/>
            <w:sz w:val="22"/>
            <w:u w:val="single"/>
            <w:effect w:val="none"/>
          </w:rPr>
          <w:t>12 OTS Forum</w:t>
        </w:r>
      </w:hyperlink>
      <w:r>
        <w:rPr>
          <w:rFonts w:ascii="Arial" w:hAnsi="Arial"/>
          <w:b w:val="false"/>
          <w:i w:val="false"/>
          <w:caps w:val="false"/>
          <w:smallCaps w:val="false"/>
          <w:strike w:val="false"/>
          <w:dstrike w:val="false"/>
          <w:color w:val="000000"/>
          <w:sz w:val="22"/>
          <w:u w:val="none"/>
          <w:effect w:val="none"/>
        </w:rPr>
        <w:t>. Η εκδήλωση θα διαρκέσει από τις 26 έως τις 28 Νοεμβρίου και θα πραγματοποιηθεί διαδικτυακά.</w:t>
      </w:r>
    </w:p>
    <w:p>
      <w:pPr>
        <w:pStyle w:val="TextBody"/>
        <w:bidi w:val="0"/>
        <w:spacing w:lineRule="auto" w:line="331" w:before="0" w:after="240"/>
        <w:jc w:val="both"/>
        <w:rPr/>
      </w:pPr>
      <w:r>
        <w:rPr>
          <w:rFonts w:ascii="Arial" w:hAnsi="Arial"/>
          <w:b w:val="false"/>
          <w:i w:val="false"/>
          <w:caps w:val="false"/>
          <w:smallCaps w:val="false"/>
          <w:strike w:val="false"/>
          <w:dstrike w:val="false"/>
          <w:color w:val="000000"/>
          <w:sz w:val="22"/>
          <w:u w:val="none"/>
          <w:effect w:val="none"/>
        </w:rPr>
        <w:t>Το επίκεντρο της εκδήλωσης θα αποτελέσει η Δημόσια Διοίκηση, η ανάδειξη καλών πρακτικών με σημείο αναφοράς την γεμάτη προκλήσεις περίοδο που διανύουμε τον τελευταίο καιρό, αλλά και η ανταλλαγή απόψεων και προβληματισμών.</w:t>
      </w:r>
    </w:p>
    <w:p>
      <w:pPr>
        <w:pStyle w:val="TextBody"/>
        <w:bidi w:val="0"/>
        <w:spacing w:lineRule="auto" w:line="331" w:before="0" w:after="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Οι κύριοι θεματικοί πυλώνες της εκδήλωσης θα εστιάζουν σε ζητήματα που αφορούν:</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Ψηφιακός Μετασχηματισμός της Δημόσιας Διοίκησης</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Έξυπνες Πόλεις</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Τα ενιαία λογιστικά πρότυπα στην ελληνική δημόσια διοίκηση</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Ψηφιακά οργανογράμματα – Εσωτερικός έλεγχος και διαχείριση διαδικασιών</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City Branding</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Ασφάλεια Πληροφοριακών Συστημάτων και Προσωπικά Δεδομένα</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Ολιστική προσέγγιση στην έξυπνη διαχείριση υδάτινων πόρων</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Λειτουργικές υπηρεσίες για την αύξηση των εσόδων</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IoT στην ενεργειακή διαχείριση των δημοσίων κτηρίων και υποδομών</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Ηλεκτρονική διακυβέρνηση και υπηρεσίες 5ου επιπέδου</w:t>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Πρακτικές ψηφιακού μετασχηματισμού εν μέσω πανδημίας.</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 xml:space="preserve">Ο </w:t>
      </w:r>
      <w:hyperlink r:id="rId4">
        <w:r>
          <w:rPr>
            <w:rStyle w:val="InternetLink"/>
            <w:rFonts w:ascii="Arial" w:hAnsi="Arial"/>
            <w:b w:val="false"/>
            <w:i w:val="false"/>
            <w:caps w:val="false"/>
            <w:smallCaps w:val="false"/>
            <w:strike w:val="false"/>
            <w:dstrike w:val="false"/>
            <w:color w:val="1155CC"/>
            <w:sz w:val="22"/>
            <w:u w:val="single"/>
            <w:effect w:val="none"/>
          </w:rPr>
          <w:t>Οργανισμός Ανοιχτών Τεχνολογιών - ΕΕΛΛΑΚ</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θα συμμετέχει στο 12ο OTS Forum με εισήγηση, ως εξής:</w:t>
      </w:r>
    </w:p>
    <w:p>
      <w:pPr>
        <w:pStyle w:val="TextBody"/>
        <w:bidi w:val="0"/>
        <w:spacing w:lineRule="auto" w:line="331" w:before="0" w:after="0"/>
        <w:jc w:val="both"/>
        <w:rPr>
          <w:rFonts w:ascii="Arial" w:hAnsi="Arial"/>
          <w:b w:val="false"/>
          <w:i w:val="false"/>
          <w:caps w:val="false"/>
          <w:smallCaps w:val="false"/>
          <w:strike w:val="false"/>
          <w:dstrike w:val="false"/>
          <w:color w:val="000000"/>
          <w:sz w:val="22"/>
          <w:u w:val="none"/>
          <w:effect w:val="none"/>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 xml:space="preserve">Ο </w:t>
      </w:r>
      <w:r>
        <w:rPr>
          <w:rFonts w:ascii="Arial" w:hAnsi="Arial"/>
          <w:b/>
          <w:i w:val="false"/>
          <w:caps w:val="false"/>
          <w:smallCaps w:val="false"/>
          <w:strike w:val="false"/>
          <w:dstrike w:val="false"/>
          <w:color w:val="000000"/>
          <w:sz w:val="22"/>
          <w:u w:val="none"/>
          <w:effect w:val="none"/>
        </w:rPr>
        <w:t>Δρ. Βασίλης Βλάχος</w:t>
      </w:r>
      <w:r>
        <w:rPr>
          <w:rFonts w:ascii="Arial" w:hAnsi="Arial"/>
          <w:b w:val="false"/>
          <w:i w:val="false"/>
          <w:caps w:val="false"/>
          <w:smallCaps w:val="false"/>
          <w:strike w:val="false"/>
          <w:dstrike w:val="false"/>
          <w:color w:val="000000"/>
          <w:sz w:val="22"/>
          <w:u w:val="none"/>
          <w:effect w:val="none"/>
        </w:rPr>
        <w:t>, Επίκουρος Καθηγητής του Τμήματος Οικονομικών Επιστημών του</w:t>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 xml:space="preserve">Πανεπιστημίου Θεσσαλίας και Μέλος του Διοικητικού Συμβουλίου της ΕΕΛΛΑΚ θα πραγματοποιήσει εισήγηση με τίτλο </w:t>
      </w:r>
      <w:r>
        <w:rPr>
          <w:rFonts w:ascii="Arial" w:hAnsi="Arial"/>
          <w:b/>
          <w:i w:val="false"/>
          <w:caps w:val="false"/>
          <w:smallCaps w:val="false"/>
          <w:strike w:val="false"/>
          <w:dstrike w:val="false"/>
          <w:color w:val="000000"/>
          <w:sz w:val="22"/>
          <w:u w:val="none"/>
          <w:effect w:val="none"/>
        </w:rPr>
        <w:t>"Open cities, Secure Cities, Smart cities"</w:t>
      </w:r>
      <w:r>
        <w:rPr>
          <w:rFonts w:ascii="Arial" w:hAnsi="Arial"/>
          <w:b w:val="false"/>
          <w:i w:val="false"/>
          <w:caps w:val="false"/>
          <w:smallCaps w:val="false"/>
          <w:strike w:val="false"/>
          <w:dstrike w:val="false"/>
          <w:color w:val="000000"/>
          <w:sz w:val="22"/>
          <w:u w:val="none"/>
          <w:effect w:val="none"/>
        </w:rPr>
        <w:t>. Η ομιλία του κ. Βλάχου έχει προγραμματιστεί για την Παρασκευή 27 Νοεμβρίου, στη θεματική “Smart Cities”, μεταξύ 14:00-15:00.</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 xml:space="preserve">Δείτε το αναλυτικό πρόγραμμα της εκδήλωσης </w:t>
      </w:r>
      <w:hyperlink r:id="rId5">
        <w:r>
          <w:rPr>
            <w:rStyle w:val="InternetLink"/>
            <w:rFonts w:ascii="Arial" w:hAnsi="Arial"/>
            <w:b w:val="false"/>
            <w:i w:val="false"/>
            <w:caps w:val="false"/>
            <w:smallCaps w:val="false"/>
            <w:strike w:val="false"/>
            <w:dstrike w:val="false"/>
            <w:color w:val="1155CC"/>
            <w:sz w:val="22"/>
            <w:u w:val="single"/>
            <w:effect w:val="none"/>
          </w:rPr>
          <w:t>εδώ</w:t>
        </w:r>
      </w:hyperlink>
      <w:r>
        <w:rPr>
          <w:rFonts w:ascii="Arial" w:hAnsi="Arial"/>
          <w:b w:val="false"/>
          <w:i w:val="false"/>
          <w:caps w:val="false"/>
          <w:smallCaps w:val="false"/>
          <w:strike w:val="false"/>
          <w:dstrike w:val="false"/>
          <w:color w:val="000000"/>
          <w:sz w:val="22"/>
          <w:u w:val="none"/>
          <w:effect w:val="none"/>
        </w:rPr>
        <w:t>.</w:t>
      </w:r>
    </w:p>
    <w:p>
      <w:pPr>
        <w:pStyle w:val="Normal"/>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31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6">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7">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8">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9">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w:t>
      </w:r>
      <w:r>
        <w:rPr>
          <w:rFonts w:cs="Arial" w:ascii="Arial" w:hAnsi="Arial"/>
          <w:b w:val="false"/>
          <w:i w:val="false"/>
          <w:caps w:val="false"/>
          <w:smallCaps w:val="false"/>
          <w:strike w:val="false"/>
          <w:dstrike w:val="false"/>
          <w:color w:val="000000"/>
          <w:sz w:val="20"/>
          <w:szCs w:val="20"/>
          <w:u w:val="none"/>
          <w:lang w:val="el-GR" w:bidi="ar-SA"/>
        </w:rPr>
        <w:t>e</w:t>
      </w:r>
      <w:r>
        <w:rPr>
          <w:rFonts w:cs="Arial" w:ascii="Arial" w:hAnsi="Arial"/>
          <w:b w:val="false"/>
          <w:i w:val="false"/>
          <w:caps w:val="false"/>
          <w:smallCaps w:val="false"/>
          <w:strike w:val="false"/>
          <w:dstrike w:val="false"/>
          <w:color w:val="000000"/>
          <w:sz w:val="20"/>
          <w:szCs w:val="20"/>
          <w:u w:val="none"/>
          <w:lang w:val="el-GR" w:bidi="ar-SA"/>
        </w:rPr>
        <w:t>llak.gr</w:t>
      </w:r>
    </w:p>
    <w:sectPr>
      <w:footerReference w:type="default" r:id="rId10"/>
      <w:type w:val="nextPage"/>
      <w:pgSz w:w="11906" w:h="16838"/>
      <w:pgMar w:left="1134" w:right="1133" w:header="0" w:top="1335" w:footer="559" w:bottom="1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bering>
</file>

<file path=word/settings.xml><?xml version="1.0" encoding="utf-8"?>
<w:settings xmlns:w="http://schemas.openxmlformats.org/wordprocessingml/2006/main">
  <w:zoom w:percent="11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otsforum.gr/" TargetMode="External"/><Relationship Id="rId4" Type="http://schemas.openxmlformats.org/officeDocument/2006/relationships/hyperlink" Target="https://eellak.ellak.gr/" TargetMode="External"/><Relationship Id="rId5" Type="http://schemas.openxmlformats.org/officeDocument/2006/relationships/hyperlink" Target="http://otsforum.gr/wp-content/uploads/2020/11/OTS-&#928;&#961;&#972;&#947;&#961;&#945;&#956;&#956;&#945;-Forum-23_11.pdf" TargetMode="External"/><Relationship Id="rId6" Type="http://schemas.openxmlformats.org/officeDocument/2006/relationships/hyperlink" Target="http://wiki.creativecommons.org/Greece" TargetMode="External"/><Relationship Id="rId7" Type="http://schemas.openxmlformats.org/officeDocument/2006/relationships/hyperlink" Target="http://www.communia-association.org/" TargetMode="External"/><Relationship Id="rId8" Type="http://schemas.openxmlformats.org/officeDocument/2006/relationships/hyperlink" Target="http://opendatainstitute.org/" TargetMode="External"/><Relationship Id="rId9" Type="http://schemas.openxmlformats.org/officeDocument/2006/relationships/hyperlink" Target="http://internationalbudget.org/what-we-do/major-ibp-initiatives/open-budget-initiative"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224</TotalTime>
  <Application>LibreOffice/6.0.7.3$Linux_X86_64 LibreOffice_project/00m0$Build-3</Application>
  <Pages>2</Pages>
  <Words>414</Words>
  <Characters>2658</Characters>
  <CharactersWithSpaces>3079</CharactersWithSpaces>
  <Paragraphs>25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el-GR</dc:language>
  <cp:lastModifiedBy/>
  <dcterms:modified xsi:type="dcterms:W3CDTF">2020-11-25T10:30:45Z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