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76" r="-27" b="-76"/>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bidi w:val="0"/>
        <w:spacing w:lineRule="auto" w:line="420" w:before="0" w:after="0"/>
        <w:jc w:val="right"/>
        <w:rPr>
          <w:rFonts w:ascii="Arial" w:hAnsi="Arial" w:cs="Arial"/>
          <w:sz w:val="22"/>
          <w:szCs w:val="22"/>
        </w:rPr>
      </w:pPr>
      <w:r>
        <w:rPr>
          <w:rFonts w:cs="Arial" w:ascii="Arial" w:hAnsi="Arial"/>
          <w:b w:val="false"/>
          <w:i w:val="false"/>
          <w:caps w:val="false"/>
          <w:smallCaps w:val="false"/>
          <w:strike w:val="false"/>
          <w:dstrike w:val="false"/>
          <w:color w:val="000000"/>
          <w:sz w:val="22"/>
          <w:szCs w:val="22"/>
          <w:u w:val="none"/>
          <w:effect w:val="none"/>
        </w:rPr>
        <w:t>Παρασκευή, 18 Δεκεμβρίου 2020</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bookmarkStart w:id="1" w:name="docs-internal-guid-2ad4319e-7fff-5c6e-0d"/>
      <w:bookmarkEnd w:id="1"/>
      <w:r>
        <w:rPr>
          <w:rFonts w:ascii="Arial" w:hAnsi="Arial"/>
          <w:b/>
          <w:i w:val="false"/>
          <w:caps w:val="false"/>
          <w:smallCaps w:val="false"/>
          <w:strike w:val="false"/>
          <w:dstrike w:val="false"/>
          <w:color w:val="000000"/>
          <w:sz w:val="24"/>
          <w:u w:val="none"/>
          <w:effect w:val="none"/>
        </w:rPr>
        <w:t>Webinar για την Επιστημολογία STE(A)M για τους εκπαιδευτικούς όλων των βαθμίδων εκπαίδευσης</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240"/>
        <w:jc w:val="both"/>
        <w:rPr/>
      </w:pPr>
      <w:bookmarkStart w:id="2" w:name="docs-internal-guid-5b8af965-7fff-e74c-76"/>
      <w:bookmarkEnd w:id="2"/>
      <w:r>
        <w:rPr>
          <w:rFonts w:ascii="Arial" w:hAnsi="Arial"/>
          <w:b w:val="false"/>
          <w:i w:val="false"/>
          <w:caps w:val="false"/>
          <w:smallCaps w:val="false"/>
          <w:strike w:val="false"/>
          <w:dstrike w:val="false"/>
          <w:color w:val="000000"/>
          <w:sz w:val="22"/>
          <w:u w:val="none"/>
          <w:effect w:val="none"/>
        </w:rPr>
        <w:t xml:space="preserve">Το </w:t>
      </w:r>
      <w:hyperlink r:id="rId3">
        <w:r>
          <w:rPr>
            <w:rStyle w:val="InternetLink"/>
            <w:rFonts w:ascii="Arial" w:hAnsi="Arial"/>
            <w:b w:val="false"/>
            <w:i w:val="false"/>
            <w:caps w:val="false"/>
            <w:smallCaps w:val="false"/>
            <w:strike w:val="false"/>
            <w:dstrike w:val="false"/>
            <w:color w:val="1155CC"/>
            <w:sz w:val="22"/>
            <w:u w:val="single"/>
            <w:effect w:val="none"/>
          </w:rPr>
          <w:t>Περιφερειακό Κέντρο Εκπαιδευτικού Σχεδιασμού (ΠΕ.ΚΕ.Σ) Στερεάς Ελλάδας</w:t>
        </w:r>
      </w:hyperlink>
      <w:r>
        <w:rPr>
          <w:rFonts w:ascii="Arial" w:hAnsi="Arial"/>
          <w:b w:val="false"/>
          <w:i w:val="false"/>
          <w:caps w:val="false"/>
          <w:smallCaps w:val="false"/>
          <w:strike w:val="false"/>
          <w:dstrike w:val="false"/>
          <w:color w:val="000000"/>
          <w:sz w:val="22"/>
          <w:u w:val="none"/>
          <w:effect w:val="none"/>
        </w:rPr>
        <w:t xml:space="preserve"> και η </w:t>
      </w:r>
      <w:hyperlink r:id="rId4">
        <w:r>
          <w:rPr>
            <w:rStyle w:val="InternetLink"/>
            <w:rFonts w:ascii="Arial" w:hAnsi="Arial"/>
            <w:b/>
            <w:i w:val="false"/>
            <w:caps w:val="false"/>
            <w:smallCaps w:val="false"/>
            <w:strike w:val="false"/>
            <w:dstrike w:val="false"/>
            <w:color w:val="1155CC"/>
            <w:sz w:val="22"/>
            <w:u w:val="single"/>
            <w:effect w:val="none"/>
          </w:rPr>
          <w:t>Επιστημονική Επιτροπή SΤEAM</w:t>
        </w:r>
      </w:hyperlink>
      <w:r>
        <w:rPr>
          <w:rFonts w:ascii="Arial" w:hAnsi="Arial"/>
          <w:b w:val="false"/>
          <w:i w:val="false"/>
          <w:caps w:val="false"/>
          <w:smallCaps w:val="false"/>
          <w:strike w:val="false"/>
          <w:dstrike w:val="false"/>
          <w:color w:val="000000"/>
          <w:sz w:val="22"/>
          <w:u w:val="none"/>
          <w:effect w:val="none"/>
        </w:rPr>
        <w:t xml:space="preserve"> των Ανοιχτών Τεχνολογιών στην Πρωτοβάθμια και Δευτεροβάθμια εκπαίδευση της </w:t>
      </w:r>
      <w:hyperlink r:id="rId5">
        <w:r>
          <w:rPr>
            <w:rStyle w:val="InternetLink"/>
            <w:rFonts w:ascii="Arial" w:hAnsi="Arial"/>
            <w:b w:val="false"/>
            <w:i w:val="false"/>
            <w:caps w:val="false"/>
            <w:smallCaps w:val="false"/>
            <w:strike w:val="false"/>
            <w:dstrike w:val="false"/>
            <w:color w:val="1155CC"/>
            <w:sz w:val="22"/>
            <w:u w:val="single"/>
            <w:effect w:val="none"/>
          </w:rPr>
          <w:t>ΕΕΛΛΑΚ</w:t>
        </w:r>
      </w:hyperlink>
      <w:r>
        <w:rPr>
          <w:rFonts w:ascii="Arial" w:hAnsi="Arial"/>
          <w:b w:val="false"/>
          <w:i w:val="false"/>
          <w:caps w:val="false"/>
          <w:smallCaps w:val="false"/>
          <w:strike w:val="false"/>
          <w:dstrike w:val="false"/>
          <w:color w:val="000000"/>
          <w:sz w:val="22"/>
          <w:u w:val="none"/>
          <w:effect w:val="none"/>
        </w:rPr>
        <w:t xml:space="preserve">, συνδιοργανώνουν τηλε-σεμινάριο σχετικά με την </w:t>
      </w:r>
      <w:r>
        <w:rPr>
          <w:rFonts w:ascii="Arial" w:hAnsi="Arial"/>
          <w:b/>
          <w:bCs/>
          <w:i w:val="false"/>
          <w:caps w:val="false"/>
          <w:smallCaps w:val="false"/>
          <w:strike w:val="false"/>
          <w:dstrike w:val="false"/>
          <w:color w:val="000000"/>
          <w:sz w:val="22"/>
          <w:u w:val="none"/>
          <w:effect w:val="none"/>
        </w:rPr>
        <w:t>επιστημολογία STEAM</w:t>
      </w:r>
      <w:r>
        <w:rPr>
          <w:rFonts w:ascii="Arial" w:hAnsi="Arial"/>
          <w:b w:val="false"/>
          <w:i w:val="false"/>
          <w:caps w:val="false"/>
          <w:smallCaps w:val="false"/>
          <w:strike w:val="false"/>
          <w:dstrike w:val="false"/>
          <w:color w:val="000000"/>
          <w:sz w:val="22"/>
          <w:u w:val="none"/>
          <w:effect w:val="none"/>
        </w:rPr>
        <w:t xml:space="preserve"> και τις εφαρμογές της, </w:t>
      </w:r>
      <w:r>
        <w:rPr>
          <w:rFonts w:ascii="Arial" w:hAnsi="Arial"/>
          <w:b/>
          <w:bCs/>
          <w:i w:val="false"/>
          <w:caps w:val="false"/>
          <w:smallCaps w:val="false"/>
          <w:strike w:val="false"/>
          <w:dstrike w:val="false"/>
          <w:color w:val="000000"/>
          <w:sz w:val="22"/>
          <w:u w:val="none"/>
          <w:effect w:val="none"/>
        </w:rPr>
        <w:t xml:space="preserve">την υπολογιστική σκέψη </w:t>
      </w:r>
      <w:r>
        <w:rPr>
          <w:rFonts w:ascii="Arial" w:hAnsi="Arial"/>
          <w:b w:val="false"/>
          <w:i w:val="false"/>
          <w:caps w:val="false"/>
          <w:smallCaps w:val="false"/>
          <w:strike w:val="false"/>
          <w:dstrike w:val="false"/>
          <w:color w:val="000000"/>
          <w:sz w:val="22"/>
          <w:u w:val="none"/>
          <w:effect w:val="none"/>
        </w:rPr>
        <w:t xml:space="preserve">καθώς και τις εφαρμογές  </w:t>
      </w:r>
      <w:r>
        <w:rPr>
          <w:rFonts w:ascii="Arial" w:hAnsi="Arial"/>
          <w:b/>
          <w:bCs/>
          <w:i w:val="false"/>
          <w:caps w:val="false"/>
          <w:smallCaps w:val="false"/>
          <w:strike w:val="false"/>
          <w:dstrike w:val="false"/>
          <w:color w:val="000000"/>
          <w:sz w:val="22"/>
          <w:u w:val="none"/>
          <w:effect w:val="none"/>
        </w:rPr>
        <w:t>Ανοιχτού Λογισμικού</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σεμινάριο θα πραγματοποιηθεί το </w:t>
      </w:r>
      <w:r>
        <w:rPr>
          <w:rFonts w:ascii="Arial" w:hAnsi="Arial"/>
          <w:b/>
          <w:i w:val="false"/>
          <w:caps w:val="false"/>
          <w:smallCaps w:val="false"/>
          <w:strike w:val="false"/>
          <w:dstrike w:val="false"/>
          <w:color w:val="000000"/>
          <w:sz w:val="22"/>
          <w:u w:val="none"/>
          <w:effect w:val="none"/>
        </w:rPr>
        <w:t>Σάββατο 19/12/2020 και ώρα 18.00-19.30</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σε δωμάτιο τηλεδιασκέψεων Webex Meetings με ταυτόχρονη αναμετάδοση ζωντανής ροής και στο Youtube. Τόσο η συνομιλία (chat) εντός του δωματίου, όσο και στη ζωντανή ροή, θα χρησιμοποιηθεί για την υποβολή ερωτήσεων, μετά το πέρας των εισηγήσεων.</w:t>
      </w:r>
    </w:p>
    <w:p>
      <w:pPr>
        <w:pStyle w:val="TextBody"/>
        <w:bidi w:val="0"/>
        <w:spacing w:lineRule="auto" w:line="331" w:before="0" w:after="240"/>
        <w:jc w:val="both"/>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Πληροφορίες συμμετοχής</w:t>
      </w:r>
    </w:p>
    <w:p>
      <w:pPr>
        <w:pStyle w:val="TextBody"/>
        <w:rPr/>
      </w:pPr>
      <w:r>
        <w:rPr/>
      </w:r>
    </w:p>
    <w:p>
      <w:pPr>
        <w:pStyle w:val="TextBody"/>
        <w:bidi w:val="0"/>
        <w:spacing w:lineRule="auto" w:line="331" w:before="0" w:after="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Οι συμμετέχοντες μπορούν να παρακολουθήσουν: </w:t>
      </w:r>
    </w:p>
    <w:p>
      <w:pPr>
        <w:pStyle w:val="TextBody"/>
        <w:numPr>
          <w:ilvl w:val="0"/>
          <w:numId w:val="3"/>
        </w:numPr>
        <w:tabs>
          <w:tab w:val="left" w:pos="0" w:leader="none"/>
        </w:tabs>
        <w:bidi w:val="0"/>
        <w:spacing w:lineRule="auto" w:line="331" w:before="0" w:after="0"/>
        <w:ind w:left="707" w:hanging="283"/>
        <w:jc w:val="left"/>
        <w:rPr/>
      </w:pPr>
      <w:r>
        <w:rPr>
          <w:rFonts w:ascii="Arial" w:hAnsi="Arial"/>
          <w:b w:val="false"/>
          <w:i w:val="false"/>
          <w:caps w:val="false"/>
          <w:smallCaps w:val="false"/>
          <w:strike w:val="false"/>
          <w:dstrike w:val="false"/>
          <w:color w:val="000000"/>
          <w:sz w:val="22"/>
          <w:u w:val="none"/>
          <w:effect w:val="none"/>
        </w:rPr>
        <w:t xml:space="preserve">Τη ζωντανή αναμετάδοση του σεμιναρίου στο δωμάτιο τηλεδιασκέψεων Webex Meetings room (οι πρώτοι 1000 συμμετέχοντες): </w:t>
      </w:r>
      <w:hyperlink r:id="rId6">
        <w:r>
          <w:rPr>
            <w:rStyle w:val="InternetLink"/>
            <w:rFonts w:ascii="Arial" w:hAnsi="Arial"/>
            <w:b w:val="false"/>
            <w:i w:val="false"/>
            <w:caps w:val="false"/>
            <w:smallCaps w:val="false"/>
            <w:strike w:val="false"/>
            <w:dstrike w:val="false"/>
            <w:color w:val="1155CC"/>
            <w:sz w:val="22"/>
            <w:u w:val="single"/>
            <w:effect w:val="none"/>
          </w:rPr>
          <w:t>https://minedu-secondary2.webex.com/meet/ggiannakas</w:t>
        </w:r>
      </w:hyperlink>
      <w:r>
        <w:rPr>
          <w:rFonts w:ascii="Arial" w:hAnsi="Arial"/>
          <w:b w:val="false"/>
          <w:i w:val="false"/>
          <w:caps w:val="false"/>
          <w:smallCaps w:val="false"/>
          <w:strike w:val="false"/>
          <w:dstrike w:val="false"/>
          <w:color w:val="000000"/>
          <w:sz w:val="22"/>
          <w:u w:val="none"/>
          <w:effect w:val="none"/>
        </w:rPr>
        <w:t xml:space="preserve"> &amp; 124 931 7058 (meeting number - για εύκολη πρόσβαση από κινητές συσκευές)</w:t>
      </w:r>
    </w:p>
    <w:p>
      <w:pPr>
        <w:pStyle w:val="TextBody"/>
        <w:numPr>
          <w:ilvl w:val="0"/>
          <w:numId w:val="0"/>
        </w:numPr>
        <w:bidi w:val="0"/>
        <w:spacing w:lineRule="auto" w:line="331" w:before="0" w:after="0"/>
        <w:ind w:left="707" w:hanging="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Body"/>
        <w:numPr>
          <w:ilvl w:val="0"/>
          <w:numId w:val="3"/>
        </w:numPr>
        <w:tabs>
          <w:tab w:val="left" w:pos="0" w:leader="none"/>
        </w:tabs>
        <w:bidi w:val="0"/>
        <w:spacing w:lineRule="auto" w:line="331" w:before="0" w:after="0"/>
        <w:ind w:left="707" w:hanging="283"/>
        <w:jc w:val="left"/>
        <w:rPr/>
      </w:pPr>
      <w:r>
        <w:rPr>
          <w:rFonts w:ascii="Arial" w:hAnsi="Arial"/>
          <w:b w:val="false"/>
          <w:i w:val="false"/>
          <w:caps w:val="false"/>
          <w:smallCaps w:val="false"/>
          <w:strike w:val="false"/>
          <w:dstrike w:val="false"/>
          <w:color w:val="000000"/>
          <w:sz w:val="22"/>
          <w:u w:val="none"/>
          <w:effect w:val="none"/>
        </w:rPr>
        <w:t xml:space="preserve">Τη ζωντανή ροή στο Youtube (δίχως όριο στο πλήθος συμμετεχόντων): </w:t>
      </w:r>
      <w:hyperlink r:id="rId7">
        <w:r>
          <w:rPr>
            <w:rStyle w:val="InternetLink"/>
            <w:rFonts w:ascii="Arial" w:hAnsi="Arial"/>
            <w:b w:val="false"/>
            <w:i w:val="false"/>
            <w:caps w:val="false"/>
            <w:smallCaps w:val="false"/>
            <w:strike w:val="false"/>
            <w:dstrike w:val="false"/>
            <w:color w:val="1155CC"/>
            <w:sz w:val="22"/>
            <w:u w:val="single"/>
            <w:effect w:val="none"/>
          </w:rPr>
          <w:t>https://youtu.be/YG9PYnFkpFo</w:t>
        </w:r>
      </w:hyperlink>
      <w:r>
        <w:rPr>
          <w:rFonts w:ascii="Arial" w:hAnsi="Arial"/>
          <w:b w:val="false"/>
          <w:i w:val="false"/>
          <w:caps w:val="false"/>
          <w:smallCaps w:val="false"/>
          <w:strike w:val="false"/>
          <w:dstrike w:val="false"/>
          <w:color w:val="000000"/>
          <w:sz w:val="22"/>
          <w:u w:val="none"/>
          <w:effect w:val="none"/>
        </w:rPr>
        <w:t xml:space="preserve"> ή εναλλακτικά </w:t>
      </w:r>
      <w:hyperlink r:id="rId8">
        <w:r>
          <w:rPr>
            <w:rStyle w:val="InternetLink"/>
            <w:rFonts w:ascii="Arial" w:hAnsi="Arial"/>
            <w:b w:val="false"/>
            <w:i w:val="false"/>
            <w:caps w:val="false"/>
            <w:smallCaps w:val="false"/>
            <w:strike w:val="false"/>
            <w:dstrike w:val="false"/>
            <w:color w:val="1155CC"/>
            <w:sz w:val="22"/>
            <w:u w:val="single"/>
            <w:effect w:val="none"/>
          </w:rPr>
          <w:t>https://youtu.be/78e1kNkRHjk</w:t>
        </w:r>
      </w:hyperlink>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Πρόγραμμα: </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tbl>
      <w:tblPr>
        <w:tblW w:w="9247" w:type="dxa"/>
        <w:jc w:val="left"/>
        <w:tblInd w:w="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00" w:type="dxa"/>
          <w:left w:w="90" w:type="dxa"/>
          <w:bottom w:w="100" w:type="dxa"/>
          <w:right w:w="100" w:type="dxa"/>
        </w:tblCellMar>
      </w:tblPr>
      <w:tblGrid>
        <w:gridCol w:w="1946"/>
        <w:gridCol w:w="7300"/>
      </w:tblGrid>
      <w:tr>
        <w:trPr/>
        <w:tc>
          <w:tcPr>
            <w:tcW w:w="194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ableContents"/>
              <w:bidi w:val="0"/>
              <w:spacing w:lineRule="auto" w:line="331" w:before="0" w:after="140"/>
              <w:jc w:val="left"/>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18:00 - 18:20</w:t>
            </w:r>
          </w:p>
        </w:tc>
        <w:tc>
          <w:tcPr>
            <w:tcW w:w="7300"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240" w:after="0"/>
              <w:jc w:val="center"/>
              <w:rPr>
                <w:rFonts w:ascii="Arial" w:hAnsi="Arial"/>
                <w:b/>
                <w:b/>
                <w:i/>
                <w:i/>
                <w:caps w:val="false"/>
                <w:smallCaps w:val="false"/>
                <w:strike w:val="false"/>
                <w:dstrike w:val="false"/>
                <w:color w:val="17365D"/>
                <w:sz w:val="22"/>
                <w:u w:val="none"/>
                <w:effect w:val="none"/>
              </w:rPr>
            </w:pPr>
            <w:r>
              <w:rPr>
                <w:rFonts w:ascii="Arial" w:hAnsi="Arial"/>
                <w:b/>
                <w:i/>
                <w:caps w:val="false"/>
                <w:smallCaps w:val="false"/>
                <w:strike w:val="false"/>
                <w:dstrike w:val="false"/>
                <w:color w:val="17365D"/>
                <w:sz w:val="22"/>
                <w:u w:val="none"/>
                <w:effect w:val="none"/>
              </w:rPr>
              <w:t>Επιστημολογία STEAM – Παραδείγματα unplugged / plugged</w:t>
            </w:r>
          </w:p>
          <w:p>
            <w:pPr>
              <w:pStyle w:val="TableContents"/>
              <w:bidi w:val="0"/>
              <w:spacing w:lineRule="auto" w:line="331" w:before="0" w:after="0"/>
              <w:jc w:val="center"/>
              <w:rPr/>
            </w:pP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Δρ. Κωνσταντίνος Καλοβρέκτης</w:t>
            </w:r>
          </w:p>
          <w:p>
            <w:pPr>
              <w:pStyle w:val="TableContents"/>
              <w:bidi w:val="0"/>
              <w:spacing w:lineRule="auto" w:line="331" w:before="0" w:after="0"/>
              <w:jc w:val="center"/>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Συντονιστής Κεντρικής Επιστημονικής επιτροπής STEAM – ΕΛΛΑΚ</w:t>
            </w:r>
          </w:p>
        </w:tc>
      </w:tr>
      <w:tr>
        <w:trPr/>
        <w:tc>
          <w:tcPr>
            <w:tcW w:w="194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ableContents"/>
              <w:bidi w:val="0"/>
              <w:spacing w:lineRule="auto" w:line="331" w:before="0" w:after="140"/>
              <w:jc w:val="left"/>
              <w:rPr/>
            </w:pPr>
            <w:r>
              <w:rPr>
                <w:rFonts w:ascii="Arial" w:hAnsi="Arial"/>
                <w:b w:val="false"/>
                <w:i w:val="false"/>
                <w:caps w:val="false"/>
                <w:smallCaps w:val="false"/>
                <w:strike w:val="false"/>
                <w:dstrike w:val="false"/>
                <w:color w:val="000000"/>
                <w:sz w:val="22"/>
                <w:u w:val="none"/>
                <w:effect w:val="none"/>
              </w:rPr>
              <w:t>18:20 -</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18:40</w:t>
            </w:r>
          </w:p>
          <w:p>
            <w:pPr>
              <w:pStyle w:val="TableContents"/>
              <w:bidi w:val="0"/>
              <w:spacing w:lineRule="auto" w:line="331" w:before="0" w:after="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p>
        </w:tc>
        <w:tc>
          <w:tcPr>
            <w:tcW w:w="7300"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center"/>
              <w:rPr>
                <w:rFonts w:ascii="Arial" w:hAnsi="Arial"/>
                <w:b/>
                <w:b/>
                <w:i/>
                <w:i/>
                <w:caps w:val="false"/>
                <w:smallCaps w:val="false"/>
                <w:strike w:val="false"/>
                <w:dstrike w:val="false"/>
                <w:color w:val="17365D"/>
                <w:sz w:val="22"/>
                <w:u w:val="none"/>
                <w:effect w:val="none"/>
              </w:rPr>
            </w:pPr>
            <w:r>
              <w:rPr>
                <w:rFonts w:ascii="Arial" w:hAnsi="Arial"/>
                <w:b/>
                <w:i/>
                <w:caps w:val="false"/>
                <w:smallCaps w:val="false"/>
                <w:strike w:val="false"/>
                <w:dstrike w:val="false"/>
                <w:color w:val="17365D"/>
                <w:sz w:val="22"/>
                <w:u w:val="none"/>
                <w:effect w:val="none"/>
              </w:rPr>
              <w:t>Υπολογιστική σκέψη και STEAM</w:t>
            </w:r>
          </w:p>
          <w:p>
            <w:pPr>
              <w:pStyle w:val="TableContents"/>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Δρ. Σαράντος Ψυχάρης</w:t>
            </w:r>
          </w:p>
          <w:p>
            <w:pPr>
              <w:pStyle w:val="TableContents"/>
              <w:bidi w:val="0"/>
              <w:spacing w:lineRule="auto" w:line="331" w:before="0" w:after="0"/>
              <w:jc w:val="center"/>
              <w:rPr/>
            </w:pPr>
            <w:r>
              <w:rPr>
                <w:rFonts w:ascii="Arial" w:hAnsi="Arial"/>
                <w:b w:val="false"/>
                <w:i w:val="false"/>
                <w:caps w:val="false"/>
                <w:smallCaps w:val="false"/>
                <w:strike w:val="false"/>
                <w:dstrike w:val="false"/>
                <w:color w:val="000000"/>
                <w:sz w:val="22"/>
                <w:u w:val="none"/>
                <w:effect w:val="none"/>
              </w:rPr>
              <w:t xml:space="preserve">Μέλος </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Κεντρικής Επιστημονικής Επιτροπής STEAM – ΕΛΛΑΚ</w:t>
            </w:r>
          </w:p>
        </w:tc>
      </w:tr>
      <w:tr>
        <w:trPr/>
        <w:tc>
          <w:tcPr>
            <w:tcW w:w="194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ableContents"/>
              <w:bidi w:val="0"/>
              <w:spacing w:lineRule="auto" w:line="331" w:before="0" w:after="140"/>
              <w:jc w:val="center"/>
              <w:rPr/>
            </w:pPr>
            <w:r>
              <w:rPr>
                <w:rFonts w:ascii="Arial" w:hAnsi="Arial"/>
                <w:b w:val="false"/>
                <w:i w:val="false"/>
                <w:caps w:val="false"/>
                <w:smallCaps w:val="false"/>
                <w:strike w:val="false"/>
                <w:dstrike w:val="false"/>
                <w:color w:val="000000"/>
                <w:sz w:val="22"/>
                <w:u w:val="none"/>
                <w:effect w:val="none"/>
              </w:rPr>
              <w:t>18:40 -</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19:00</w:t>
            </w:r>
          </w:p>
        </w:tc>
        <w:tc>
          <w:tcPr>
            <w:tcW w:w="7300"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240" w:after="0"/>
              <w:jc w:val="center"/>
              <w:rPr/>
            </w:pPr>
            <w:r>
              <w:rPr>
                <w:rFonts w:ascii="Arial" w:hAnsi="Arial"/>
                <w:b/>
                <w:i/>
                <w:caps w:val="false"/>
                <w:smallCaps w:val="false"/>
                <w:strike w:val="false"/>
                <w:dstrike w:val="false"/>
                <w:color w:val="17365D"/>
                <w:sz w:val="22"/>
                <w:u w:val="none"/>
                <w:effect w:val="none"/>
              </w:rPr>
              <w:t>Ανοικτό Λογισμικό και Υλικό  – Παραδείγματα</w:t>
            </w:r>
            <w:r>
              <w:rPr>
                <w:rFonts w:ascii="Arial" w:hAnsi="Arial"/>
                <w:b w:val="false"/>
                <w:i w:val="false"/>
                <w:caps w:val="false"/>
                <w:smallCaps w:val="false"/>
                <w:strike w:val="false"/>
                <w:dstrike w:val="false"/>
                <w:color w:val="000000"/>
                <w:sz w:val="22"/>
                <w:u w:val="none"/>
                <w:effect w:val="none"/>
              </w:rPr>
              <w:br/>
            </w:r>
            <w:r>
              <w:rPr>
                <w:rFonts w:ascii="Arial" w:hAnsi="Arial"/>
                <w:b/>
                <w:i w:val="false"/>
                <w:caps w:val="false"/>
                <w:smallCaps w:val="false"/>
                <w:strike w:val="false"/>
                <w:dstrike w:val="false"/>
                <w:color w:val="000000"/>
                <w:sz w:val="22"/>
                <w:u w:val="none"/>
                <w:effect w:val="none"/>
              </w:rPr>
              <w:t>Δρ. Αποστόλης Ξενάκης</w:t>
            </w:r>
            <w:r>
              <w:rPr>
                <w:rFonts w:ascii="Arial" w:hAnsi="Arial"/>
                <w:b w:val="false"/>
                <w:i w:val="false"/>
                <w:caps w:val="false"/>
                <w:smallCaps w:val="false"/>
                <w:strike w:val="false"/>
                <w:dstrike w:val="false"/>
                <w:color w:val="000000"/>
                <w:sz w:val="22"/>
                <w:u w:val="none"/>
                <w:effect w:val="none"/>
              </w:rPr>
              <w:br/>
              <w:t>Μέλος Επιστημονικής Επιτροπής STEAM – ΕΛΛΑΚ (Περ. Θεσσαλίας)</w:t>
            </w:r>
          </w:p>
          <w:p>
            <w:pPr>
              <w:pStyle w:val="TableContents"/>
              <w:bidi w:val="0"/>
              <w:spacing w:lineRule="auto" w:line="331" w:before="0" w:after="0"/>
              <w:jc w:val="center"/>
              <w:rPr/>
            </w:pP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2"/>
                <w:u w:val="none"/>
                <w:effect w:val="none"/>
              </w:rPr>
              <w:t>Γεώργιος Παπαστεργίου</w:t>
            </w:r>
            <w:r>
              <w:rPr>
                <w:rFonts w:ascii="Arial" w:hAnsi="Arial"/>
                <w:b w:val="false"/>
                <w:i w:val="false"/>
                <w:caps w:val="false"/>
                <w:smallCaps w:val="false"/>
                <w:strike w:val="false"/>
                <w:dstrike w:val="false"/>
                <w:color w:val="000000"/>
                <w:sz w:val="22"/>
                <w:u w:val="none"/>
                <w:effect w:val="none"/>
              </w:rPr>
              <w:br/>
              <w:t>MSC - Εκπαιδευτικός</w:t>
            </w:r>
          </w:p>
        </w:tc>
      </w:tr>
      <w:tr>
        <w:trPr/>
        <w:tc>
          <w:tcPr>
            <w:tcW w:w="1946"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left"/>
              <w:rPr>
                <w:caps w:val="false"/>
                <w:smallCaps w:val="false"/>
                <w:strike w:val="false"/>
                <w:dstrike w:val="false"/>
                <w:color w:val="000000"/>
                <w:u w:val="none"/>
                <w:effect w:val="none"/>
              </w:rPr>
            </w:pPr>
            <w:r>
              <w:rPr>
                <w:caps w:val="false"/>
                <w:smallCaps w:val="false"/>
                <w:strike w:val="false"/>
                <w:dstrike w:val="false"/>
                <w:color w:val="000000"/>
                <w:u w:val="none"/>
                <w:effect w:val="none"/>
              </w:rPr>
            </w:r>
          </w:p>
          <w:p>
            <w:pPr>
              <w:pStyle w:val="TableContents"/>
              <w:bidi w:val="0"/>
              <w:spacing w:lineRule="auto" w:line="331" w:before="0" w:after="140"/>
              <w:jc w:val="center"/>
              <w:rPr/>
            </w:pPr>
            <w:r>
              <w:rPr>
                <w:rFonts w:ascii="Arial" w:hAnsi="Arial"/>
                <w:b w:val="false"/>
                <w:i w:val="false"/>
                <w:caps w:val="false"/>
                <w:smallCaps w:val="false"/>
                <w:strike w:val="false"/>
                <w:dstrike w:val="false"/>
                <w:color w:val="000000"/>
                <w:sz w:val="22"/>
                <w:u w:val="none"/>
                <w:effect w:val="none"/>
              </w:rPr>
              <w:t>19.00 -</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19:30</w:t>
            </w:r>
          </w:p>
          <w:p>
            <w:pPr>
              <w:pStyle w:val="TableContents"/>
              <w:bidi w:val="0"/>
              <w:spacing w:lineRule="auto" w:line="331" w:before="0" w:after="0"/>
              <w:jc w:val="center"/>
              <w:rPr>
                <w:caps w:val="false"/>
                <w:smallCaps w:val="false"/>
                <w:strike w:val="false"/>
                <w:dstrike w:val="false"/>
                <w:color w:val="000000"/>
                <w:u w:val="none"/>
                <w:effect w:val="none"/>
              </w:rPr>
            </w:pPr>
            <w:r>
              <w:rPr>
                <w:caps w:val="false"/>
                <w:smallCaps w:val="false"/>
                <w:strike w:val="false"/>
                <w:dstrike w:val="false"/>
                <w:color w:val="000000"/>
                <w:u w:val="none"/>
                <w:effect w:val="none"/>
              </w:rPr>
              <w:t xml:space="preserve">        </w:t>
            </w:r>
          </w:p>
        </w:tc>
        <w:tc>
          <w:tcPr>
            <w:tcW w:w="7300" w:type="dxa"/>
            <w:tcBorders>
              <w:top w:val="single" w:sz="8" w:space="0" w:color="BFBFBF"/>
              <w:left w:val="single" w:sz="8" w:space="0" w:color="BFBFBF"/>
              <w:bottom w:val="single" w:sz="8" w:space="0" w:color="BFBFBF"/>
              <w:right w:val="single" w:sz="8" w:space="0" w:color="BFBFBF"/>
              <w:insideH w:val="single" w:sz="8" w:space="0" w:color="BFBFBF"/>
              <w:insideV w:val="single" w:sz="8" w:space="0" w:color="BFBFBF"/>
            </w:tcBorders>
            <w:shd w:fill="auto" w:val="clear"/>
            <w:vAlign w:val="center"/>
          </w:tcPr>
          <w:p>
            <w:pPr>
              <w:pStyle w:val="TableContents"/>
              <w:bidi w:val="0"/>
              <w:spacing w:lineRule="auto" w:line="331" w:before="0" w:after="0"/>
              <w:jc w:val="center"/>
              <w:rPr/>
            </w:pPr>
            <w:r>
              <w:rPr>
                <w:rFonts w:ascii="Arial" w:hAnsi="Arial"/>
                <w:b/>
                <w:i/>
                <w:caps w:val="false"/>
                <w:smallCaps w:val="false"/>
                <w:strike w:val="false"/>
                <w:dstrike w:val="false"/>
                <w:color w:val="17365D"/>
                <w:sz w:val="22"/>
                <w:u w:val="none"/>
                <w:effect w:val="none"/>
              </w:rPr>
              <w:t>Ερωτήσεις – Συζήτηση</w:t>
            </w:r>
            <w:r>
              <w:rPr>
                <w:rFonts w:ascii="Arial" w:hAnsi="Arial"/>
                <w:b w:val="false"/>
                <w:i w:val="false"/>
                <w:caps w:val="false"/>
                <w:smallCaps w:val="false"/>
                <w:strike w:val="false"/>
                <w:dstrike w:val="false"/>
                <w:color w:val="000000"/>
                <w:sz w:val="22"/>
                <w:u w:val="none"/>
                <w:effect w:val="none"/>
              </w:rPr>
              <w:br/>
              <w:t xml:space="preserve">Συντονιστής: </w:t>
            </w:r>
            <w:r>
              <w:rPr>
                <w:rFonts w:ascii="Arial" w:hAnsi="Arial"/>
                <w:b/>
                <w:i w:val="false"/>
                <w:caps w:val="false"/>
                <w:smallCaps w:val="false"/>
                <w:strike w:val="false"/>
                <w:dstrike w:val="false"/>
                <w:color w:val="000000"/>
                <w:sz w:val="22"/>
                <w:u w:val="none"/>
                <w:effect w:val="none"/>
              </w:rPr>
              <w:t>Δρ. Γιώργος Γιάννακας</w:t>
            </w:r>
          </w:p>
        </w:tc>
      </w:tr>
    </w:tbl>
    <w:p>
      <w:pPr>
        <w:pStyle w:val="TextBody"/>
        <w:rPr/>
      </w:pPr>
      <w:r>
        <w:rPr/>
        <w:br/>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Σχετικά με την Επιστημονική Επιτροπή SΤEAM:</w:t>
      </w:r>
    </w:p>
    <w:p>
      <w:pPr>
        <w:pStyle w:val="TextBody"/>
        <w:bidi w:val="0"/>
        <w:spacing w:lineRule="auto" w:line="331" w:before="0" w:after="0"/>
        <w:jc w:val="both"/>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pPr>
      <w:r>
        <w:rPr>
          <w:rFonts w:ascii="Arial" w:hAnsi="Arial"/>
          <w:b/>
          <w:i w:val="false"/>
          <w:caps w:val="false"/>
          <w:smallCaps w:val="false"/>
          <w:strike w:val="false"/>
          <w:dstrike w:val="false"/>
          <w:color w:val="000000"/>
          <w:sz w:val="22"/>
          <w:u w:val="none"/>
          <w:effect w:val="none"/>
        </w:rPr>
        <w:t>Στόχος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της επιστημονικής επιτροπής είναι να λειτουργήσει ως </w:t>
      </w:r>
      <w:r>
        <w:rPr>
          <w:rFonts w:ascii="Arial" w:hAnsi="Arial"/>
          <w:b/>
          <w:i w:val="false"/>
          <w:caps w:val="false"/>
          <w:smallCaps w:val="false"/>
          <w:strike w:val="false"/>
          <w:dstrike w:val="false"/>
          <w:color w:val="000000"/>
          <w:sz w:val="22"/>
          <w:u w:val="none"/>
          <w:effect w:val="none"/>
        </w:rPr>
        <w:t xml:space="preserve">γέφυρα γνώσης </w:t>
      </w:r>
      <w:r>
        <w:rPr>
          <w:rFonts w:ascii="Arial" w:hAnsi="Arial"/>
          <w:b w:val="false"/>
          <w:i w:val="false"/>
          <w:caps w:val="false"/>
          <w:smallCaps w:val="false"/>
          <w:strike w:val="false"/>
          <w:dstrike w:val="false"/>
          <w:color w:val="000000"/>
          <w:sz w:val="22"/>
          <w:u w:val="none"/>
          <w:effect w:val="none"/>
        </w:rPr>
        <w:t xml:space="preserve">για να καλύψει το χάσμα μεταξύ των ψηφιακών εφαρμογών/εργαλείων που έχουν αναπτυχθεί και χρησιμοποιούνται </w:t>
      </w:r>
      <w:r>
        <w:rPr>
          <w:rFonts w:ascii="Arial" w:hAnsi="Arial"/>
          <w:b/>
          <w:i w:val="false"/>
          <w:caps w:val="false"/>
          <w:smallCaps w:val="false"/>
          <w:strike w:val="false"/>
          <w:dstrike w:val="false"/>
          <w:color w:val="000000"/>
          <w:sz w:val="22"/>
          <w:u w:val="none"/>
          <w:effect w:val="none"/>
        </w:rPr>
        <w:t xml:space="preserve">στην τριτοβάθμια εκπαίδευση σε σχέση με τη δευτεροβάθμια εκπαίδευση </w:t>
      </w:r>
      <w:r>
        <w:rPr>
          <w:rFonts w:ascii="Arial" w:hAnsi="Arial"/>
          <w:b w:val="false"/>
          <w:i w:val="false"/>
          <w:caps w:val="false"/>
          <w:smallCaps w:val="false"/>
          <w:strike w:val="false"/>
          <w:dstrike w:val="false"/>
          <w:color w:val="000000"/>
          <w:sz w:val="22"/>
          <w:u w:val="none"/>
          <w:effect w:val="none"/>
        </w:rPr>
        <w:t>για την ενίσχυση του STEAM μέσω διδακτικών σεναρίων.</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έργο της επιστημονικής επιτροπής είναι να συμβάλλει στην </w:t>
      </w:r>
      <w:r>
        <w:rPr>
          <w:rFonts w:ascii="Arial" w:hAnsi="Arial"/>
          <w:b/>
          <w:i w:val="false"/>
          <w:caps w:val="false"/>
          <w:smallCaps w:val="false"/>
          <w:strike w:val="false"/>
          <w:dstrike w:val="false"/>
          <w:color w:val="000000"/>
          <w:sz w:val="22"/>
          <w:u w:val="none"/>
          <w:effect w:val="none"/>
        </w:rPr>
        <w:t>οριοθέτηση της επιστημολογίας του STEAM</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στην εκπαιδευτική κοινότητα μέσω </w:t>
      </w:r>
      <w:r>
        <w:rPr>
          <w:rFonts w:ascii="Arial" w:hAnsi="Arial"/>
          <w:b/>
          <w:i w:val="false"/>
          <w:caps w:val="false"/>
          <w:smallCaps w:val="false"/>
          <w:strike w:val="false"/>
          <w:dstrike w:val="false"/>
          <w:color w:val="000000"/>
          <w:sz w:val="22"/>
          <w:u w:val="none"/>
          <w:effect w:val="none"/>
        </w:rPr>
        <w:t>δράσεων και δημοσιεύσεων</w:t>
      </w:r>
      <w:r>
        <w:rPr>
          <w:rFonts w:ascii="Arial" w:hAnsi="Arial"/>
          <w:b w:val="false"/>
          <w:i w:val="false"/>
          <w:caps w:val="false"/>
          <w:smallCaps w:val="false"/>
          <w:strike w:val="false"/>
          <w:dstrike w:val="false"/>
          <w:color w:val="000000"/>
          <w:sz w:val="22"/>
          <w:u w:val="none"/>
          <w:effect w:val="none"/>
        </w:rPr>
        <w:t xml:space="preserve">, τον συντονισμό καθώς και τη </w:t>
      </w:r>
      <w:r>
        <w:rPr>
          <w:rFonts w:ascii="Arial" w:hAnsi="Arial"/>
          <w:b/>
          <w:i w:val="false"/>
          <w:caps w:val="false"/>
          <w:smallCaps w:val="false"/>
          <w:strike w:val="false"/>
          <w:dstrike w:val="false"/>
          <w:color w:val="000000"/>
          <w:sz w:val="22"/>
          <w:u w:val="none"/>
          <w:effect w:val="none"/>
        </w:rPr>
        <w:t>διαμόρφωση υλικού διδακτικών σεμιναρίων STEAM</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για εκπαιδευτικούς.</w:t>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0">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bidi w:val="0"/>
        <w:spacing w:lineRule="auto" w:line="36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eellak.gr</w:t>
      </w:r>
    </w:p>
    <w:sectPr>
      <w:footerReference w:type="default" r:id="rId13"/>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ascii="Arial" w:hAnsi="Arial"/>
      <w:b w:val="false"/>
      <w:i w:val="false"/>
      <w:caps w:val="false"/>
      <w:smallCaps w:val="false"/>
      <w:strike w:val="false"/>
      <w:dstrike w:val="false"/>
      <w:color w:val="1155CC"/>
      <w:sz w:val="22"/>
      <w:u w:val="single"/>
      <w:effect w:val="none"/>
    </w:rPr>
  </w:style>
  <w:style w:type="character" w:styleId="ListLabel48">
    <w:name w:val="ListLabel 48"/>
    <w:qFormat/>
    <w:rPr>
      <w:rFonts w:ascii="Arial" w:hAnsi="Arial"/>
      <w:b/>
      <w:i w:val="false"/>
      <w:caps w:val="false"/>
      <w:smallCaps w:val="false"/>
      <w:strike w:val="false"/>
      <w:dstrike w:val="false"/>
      <w:color w:val="1155CC"/>
      <w:sz w:val="22"/>
      <w:u w:val="single"/>
      <w:effect w:val="none"/>
    </w:rPr>
  </w:style>
  <w:style w:type="character" w:styleId="ListLabel49">
    <w:name w:val="ListLabel 49"/>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ellad.pde.sch.gr/pekes/" TargetMode="External"/><Relationship Id="rId4" Type="http://schemas.openxmlformats.org/officeDocument/2006/relationships/hyperlink" Target="https://edu.ellak.gr/epistimoniki-epitropi-steam/" TargetMode="External"/><Relationship Id="rId5" Type="http://schemas.openxmlformats.org/officeDocument/2006/relationships/hyperlink" Target="https://eellak.ellak.gr/" TargetMode="External"/><Relationship Id="rId6" Type="http://schemas.openxmlformats.org/officeDocument/2006/relationships/hyperlink" Target="https://minedu-secondary2.webex.com/meet/ggiannakas" TargetMode="External"/><Relationship Id="rId7" Type="http://schemas.openxmlformats.org/officeDocument/2006/relationships/hyperlink" Target="https://youtu.be/YG9PYnFkpFo" TargetMode="External"/><Relationship Id="rId8" Type="http://schemas.openxmlformats.org/officeDocument/2006/relationships/hyperlink" Target="https://youtu.be/78e1kNkRHjk" TargetMode="External"/><Relationship Id="rId9" Type="http://schemas.openxmlformats.org/officeDocument/2006/relationships/hyperlink" Target="http://wiki.creativecommons.org/Greece" TargetMode="External"/><Relationship Id="rId10" Type="http://schemas.openxmlformats.org/officeDocument/2006/relationships/hyperlink" Target="http://www.communia-association.org/" TargetMode="External"/><Relationship Id="rId11" Type="http://schemas.openxmlformats.org/officeDocument/2006/relationships/hyperlink" Target="http://opendatainstitute.org/" TargetMode="External"/><Relationship Id="rId12" Type="http://schemas.openxmlformats.org/officeDocument/2006/relationships/hyperlink" Target="http://internationalbudget.org/what-we-do/major-ibp-initiatives/open-budget-initiative"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283</TotalTime>
  <Application>LibreOffice/6.0.7.3$Linux_X86_64 LibreOffice_project/00m0$Build-3</Application>
  <Pages>3</Pages>
  <Words>489</Words>
  <Characters>3364</Characters>
  <CharactersWithSpaces>3916</CharactersWithSpaces>
  <Paragraphs>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2020-12-18T12:50:18Z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