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sz w:val="22"/>
          <w:szCs w:val="22"/>
        </w:rPr>
      </w:pPr>
      <w:r>
        <w:rPr>
          <w:sz w:val="22"/>
          <w:szCs w:val="22"/>
        </w:rPr>
      </w:r>
    </w:p>
    <w:p>
      <w:pPr>
        <w:pStyle w:val="Normal"/>
        <w:jc w:val="right"/>
        <w:rPr>
          <w:rFonts w:ascii="Liberation Sans" w:hAnsi="Liberation Sans"/>
          <w:sz w:val="22"/>
          <w:szCs w:val="22"/>
        </w:rPr>
      </w:pPr>
      <w:r>
        <w:rPr>
          <w:rFonts w:ascii="Liberation Sans" w:hAnsi="Liberation Sans"/>
          <w:sz w:val="22"/>
          <w:szCs w:val="22"/>
        </w:rPr>
        <w:t>Αθήνα,  20 Δεκεμβρίου 2022</w:t>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center"/>
        <w:rPr>
          <w:rFonts w:ascii="Liberation Sans" w:hAnsi="Liberation Sans"/>
          <w:sz w:val="24"/>
          <w:szCs w:val="24"/>
        </w:rPr>
      </w:pPr>
      <w:bookmarkStart w:id="0" w:name="__DdeLink__2_1708691703"/>
      <w:bookmarkEnd w:id="0"/>
      <w:r>
        <w:rPr>
          <w:rFonts w:ascii="Liberation Sans" w:hAnsi="Liberation Sans"/>
          <w:sz w:val="24"/>
          <w:szCs w:val="24"/>
        </w:rPr>
        <w:t>ΔΕΛΤΙΟ ΤΥΠΟΥ</w:t>
      </w:r>
    </w:p>
    <w:p>
      <w:pPr>
        <w:pStyle w:val="Normal"/>
        <w:jc w:val="center"/>
        <w:rPr>
          <w:rFonts w:ascii="Liberation Sans" w:hAnsi="Liberation Sans"/>
          <w:sz w:val="24"/>
          <w:szCs w:val="24"/>
        </w:rPr>
      </w:pPr>
      <w:r>
        <w:rPr>
          <w:rFonts w:ascii="Liberation Sans" w:hAnsi="Liberation Sans"/>
          <w:sz w:val="24"/>
          <w:szCs w:val="24"/>
        </w:rPr>
      </w:r>
    </w:p>
    <w:p>
      <w:pPr>
        <w:pStyle w:val="Normal"/>
        <w:jc w:val="center"/>
        <w:rPr/>
      </w:pPr>
      <w:r>
        <w:rPr>
          <w:rStyle w:val="StrongEmphasis"/>
          <w:rFonts w:ascii="Liberation Sans" w:hAnsi="Liberation Sans"/>
          <w:sz w:val="24"/>
          <w:szCs w:val="24"/>
        </w:rPr>
        <w:t xml:space="preserve"> </w:t>
      </w:r>
      <w:bookmarkStart w:id="1" w:name="docs-internal-guid-159b3673-7fff-df79-bc"/>
      <w:bookmarkEnd w:id="1"/>
      <w:r>
        <w:rPr>
          <w:rStyle w:val="StrongEmphasis"/>
          <w:rFonts w:ascii="Liberation Sans" w:hAnsi="Liberation Sans"/>
          <w:b/>
          <w:i w:val="false"/>
          <w:caps w:val="false"/>
          <w:smallCaps w:val="false"/>
          <w:strike w:val="false"/>
          <w:dstrike w:val="false"/>
          <w:color w:val="434343"/>
          <w:sz w:val="28"/>
          <w:szCs w:val="24"/>
          <w:u w:val="none"/>
          <w:effect w:val="none"/>
        </w:rPr>
        <w:t>Ουσιαστική Συμμετοχή της ΚτΠ στην κατάρτιση του 5ου ΕΣΔ για την Ανοιχτή Διακυβέρνηση</w:t>
      </w:r>
    </w:p>
    <w:p>
      <w:pPr>
        <w:pStyle w:val="Normal"/>
        <w:jc w:val="center"/>
        <w:rPr>
          <w:rFonts w:ascii="Liberation Sans" w:hAnsi="Liberation Sans"/>
          <w:sz w:val="22"/>
          <w:szCs w:val="22"/>
        </w:rPr>
      </w:pPr>
      <w:r>
        <w:rPr>
          <w:rFonts w:ascii="Liberation Sans" w:hAnsi="Liberation Sans"/>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TextBody"/>
        <w:bidi w:val="0"/>
        <w:spacing w:lineRule="auto" w:line="331" w:before="240" w:after="240"/>
        <w:jc w:val="both"/>
        <w:rPr/>
      </w:pPr>
      <w:r>
        <w:rPr>
          <w:rFonts w:ascii="Liberation Sans" w:hAnsi="Liberation Sans"/>
          <w:b w:val="false"/>
          <w:bCs w:val="false"/>
          <w:i w:val="false"/>
          <w:caps w:val="false"/>
          <w:smallCaps w:val="false"/>
          <w:strike w:val="false"/>
          <w:dstrike w:val="false"/>
          <w:color w:val="000000"/>
          <w:sz w:val="22"/>
          <w:szCs w:val="22"/>
          <w:u w:val="none"/>
          <w:effect w:val="none"/>
        </w:rPr>
        <w:t xml:space="preserve">Με πρωτοβουλία του </w:t>
      </w:r>
      <w:r>
        <w:rPr>
          <w:rFonts w:ascii="Liberation Sans" w:hAnsi="Liberation Sans"/>
          <w:b/>
          <w:bCs/>
          <w:i w:val="false"/>
          <w:caps w:val="false"/>
          <w:smallCaps w:val="false"/>
          <w:strike w:val="false"/>
          <w:dstrike w:val="false"/>
          <w:color w:val="000000"/>
          <w:sz w:val="22"/>
          <w:szCs w:val="22"/>
          <w:u w:val="none"/>
          <w:effect w:val="none"/>
        </w:rPr>
        <w:t>Οργανισμού Ανοιχτών Τεχνολογιών ΕΕΛΛΑΚ</w:t>
      </w:r>
      <w:r>
        <w:rPr>
          <w:rFonts w:ascii="Liberation Sans" w:hAnsi="Liberation Sans"/>
          <w:b w:val="false"/>
          <w:bCs w:val="false"/>
          <w:i w:val="false"/>
          <w:caps w:val="false"/>
          <w:smallCaps w:val="false"/>
          <w:strike w:val="false"/>
          <w:dstrike w:val="false"/>
          <w:color w:val="000000"/>
          <w:sz w:val="22"/>
          <w:szCs w:val="22"/>
          <w:u w:val="none"/>
          <w:effect w:val="none"/>
        </w:rPr>
        <w:t xml:space="preserve"> και του </w:t>
      </w:r>
      <w:r>
        <w:rPr>
          <w:rFonts w:ascii="Liberation Sans" w:hAnsi="Liberation Sans"/>
          <w:b/>
          <w:bCs/>
          <w:i w:val="false"/>
          <w:caps w:val="false"/>
          <w:smallCaps w:val="false"/>
          <w:strike w:val="false"/>
          <w:dstrike w:val="false"/>
          <w:color w:val="000000"/>
          <w:sz w:val="22"/>
          <w:szCs w:val="22"/>
          <w:u w:val="none"/>
          <w:effect w:val="none"/>
        </w:rPr>
        <w:t>Vouliwatch</w:t>
      </w:r>
      <w:r>
        <w:rPr>
          <w:rFonts w:ascii="Liberation Sans" w:hAnsi="Liberation Sans"/>
          <w:b w:val="false"/>
          <w:bCs w:val="false"/>
          <w:i w:val="false"/>
          <w:caps w:val="false"/>
          <w:smallCaps w:val="false"/>
          <w:strike w:val="false"/>
          <w:dstrike w:val="false"/>
          <w:color w:val="000000"/>
          <w:sz w:val="22"/>
          <w:szCs w:val="22"/>
          <w:u w:val="none"/>
          <w:effect w:val="none"/>
        </w:rPr>
        <w:t xml:space="preserve">, </w:t>
      </w:r>
      <w:r>
        <w:rPr>
          <w:rFonts w:ascii="Liberation Sans" w:hAnsi="Liberation Sans"/>
          <w:b/>
          <w:bCs/>
          <w:i w:val="false"/>
          <w:caps w:val="false"/>
          <w:smallCaps w:val="false"/>
          <w:strike w:val="false"/>
          <w:dstrike w:val="false"/>
          <w:color w:val="000000"/>
          <w:sz w:val="22"/>
          <w:szCs w:val="22"/>
          <w:u w:val="none"/>
          <w:effect w:val="none"/>
        </w:rPr>
        <w:t>12 Οργανώσεις της Κοινωνίας των Πολιτών</w:t>
      </w:r>
      <w:r>
        <w:rPr>
          <w:rFonts w:ascii="Liberation Sans" w:hAnsi="Liberation Sans"/>
          <w:b w:val="false"/>
          <w:bCs w:val="false"/>
          <w:i w:val="false"/>
          <w:caps w:val="false"/>
          <w:smallCaps w:val="false"/>
          <w:strike w:val="false"/>
          <w:dstrike w:val="false"/>
          <w:color w:val="000000"/>
          <w:sz w:val="22"/>
          <w:szCs w:val="22"/>
          <w:u w:val="none"/>
          <w:effect w:val="none"/>
        </w:rPr>
        <w:t xml:space="preserve"> απέστειλαν ανοιχτή επιστολή στον Υπουργό Επικρατείας και Ψηφιακής Διακυβέρνησης </w:t>
      </w:r>
      <w:r>
        <w:rPr>
          <w:rFonts w:ascii="Liberation Sans" w:hAnsi="Liberation Sans"/>
          <w:b/>
          <w:bCs/>
          <w:i w:val="false"/>
          <w:caps w:val="false"/>
          <w:smallCaps w:val="false"/>
          <w:strike w:val="false"/>
          <w:dstrike w:val="false"/>
          <w:color w:val="000000"/>
          <w:sz w:val="22"/>
          <w:szCs w:val="22"/>
          <w:u w:val="none"/>
          <w:effect w:val="none"/>
        </w:rPr>
        <w:t>Κυριάκο Πιερρακάκη</w:t>
      </w:r>
      <w:r>
        <w:rPr>
          <w:rFonts w:ascii="Liberation Sans" w:hAnsi="Liberation Sans"/>
          <w:b w:val="false"/>
          <w:bCs w:val="false"/>
          <w:i w:val="false"/>
          <w:caps w:val="false"/>
          <w:smallCaps w:val="false"/>
          <w:strike w:val="false"/>
          <w:dstrike w:val="false"/>
          <w:color w:val="000000"/>
          <w:sz w:val="22"/>
          <w:szCs w:val="22"/>
          <w:u w:val="none"/>
          <w:effect w:val="none"/>
        </w:rPr>
        <w:t xml:space="preserve"> ζητώντας του να αναλάβει συγκεκριμένες δράσεις υπέρ της </w:t>
      </w:r>
      <w:r>
        <w:rPr>
          <w:rFonts w:ascii="Liberation Sans" w:hAnsi="Liberation Sans"/>
          <w:b/>
          <w:bCs/>
          <w:i w:val="false"/>
          <w:caps w:val="false"/>
          <w:smallCaps w:val="false"/>
          <w:strike w:val="false"/>
          <w:dstrike w:val="false"/>
          <w:color w:val="000000"/>
          <w:sz w:val="22"/>
          <w:szCs w:val="22"/>
          <w:u w:val="none"/>
          <w:effect w:val="none"/>
        </w:rPr>
        <w:t>ουσιαστικής συμμετοχής της Κοινωνίας των Πολιτών στην κατάρτιση του 5ου Εθνικού Σχεδίου Δράσ</w:t>
      </w:r>
      <w:r>
        <w:rPr>
          <w:rFonts w:ascii="Liberation Sans" w:hAnsi="Liberation Sans"/>
          <w:b/>
          <w:bCs/>
          <w:i w:val="false"/>
          <w:caps w:val="false"/>
          <w:smallCaps w:val="false"/>
          <w:strike w:val="false"/>
          <w:dstrike w:val="false"/>
          <w:color w:val="000000"/>
          <w:sz w:val="22"/>
          <w:szCs w:val="22"/>
          <w:u w:val="none"/>
          <w:effect w:val="none"/>
        </w:rPr>
        <w:t>η</w:t>
      </w:r>
      <w:r>
        <w:rPr>
          <w:rFonts w:ascii="Liberation Sans" w:hAnsi="Liberation Sans"/>
          <w:b/>
          <w:bCs/>
          <w:i w:val="false"/>
          <w:caps w:val="false"/>
          <w:smallCaps w:val="false"/>
          <w:strike w:val="false"/>
          <w:dstrike w:val="false"/>
          <w:color w:val="000000"/>
          <w:sz w:val="22"/>
          <w:szCs w:val="22"/>
          <w:u w:val="none"/>
          <w:effect w:val="none"/>
        </w:rPr>
        <w:t>ς για την Ανοιχτή Διακυβέρνηση</w:t>
      </w:r>
      <w:r>
        <w:rPr>
          <w:rFonts w:ascii="Liberation Sans" w:hAnsi="Liberation Sans"/>
          <w:b w:val="false"/>
          <w:bCs w:val="false"/>
          <w:i w:val="false"/>
          <w:caps w:val="false"/>
          <w:smallCaps w:val="false"/>
          <w:strike w:val="false"/>
          <w:dstrike w:val="false"/>
          <w:color w:val="000000"/>
          <w:sz w:val="22"/>
          <w:szCs w:val="22"/>
          <w:u w:val="none"/>
          <w:effect w:val="none"/>
        </w:rPr>
        <w:t>.</w:t>
      </w:r>
    </w:p>
    <w:p>
      <w:pPr>
        <w:pStyle w:val="TextBody"/>
        <w:bidi w:val="0"/>
        <w:spacing w:lineRule="auto" w:line="331" w:before="240" w:after="240"/>
        <w:jc w:val="both"/>
        <w:rPr>
          <w:rFonts w:ascii="Liberation Sans" w:hAnsi="Liberation Sans"/>
        </w:rPr>
      </w:pPr>
      <w:bookmarkStart w:id="2" w:name="docs-internal-guid-c9e5e399-7fff-e769-ff"/>
      <w:bookmarkEnd w:id="2"/>
      <w:r>
        <w:rPr>
          <w:rFonts w:ascii="Liberation Sans" w:hAnsi="Liberation Sans"/>
          <w:b/>
          <w:i w:val="false"/>
          <w:caps w:val="false"/>
          <w:smallCaps w:val="false"/>
          <w:strike w:val="false"/>
          <w:dstrike w:val="false"/>
          <w:color w:val="1F1F1F"/>
          <w:sz w:val="23"/>
          <w:szCs w:val="22"/>
          <w:highlight w:val="white"/>
          <w:u w:val="none"/>
          <w:effect w:val="none"/>
        </w:rPr>
        <w:t>Καθώς εξελίσσεται η διαβούλευση για το 5ο Εθνικό Σχέδιο Δράσης Ανοιχτής Διακυβέρνησης, οι 12 Οργανώσεις της Κοινωνίας εκφράζουν ανησυχίες</w:t>
      </w:r>
      <w:r>
        <w:rPr>
          <w:rFonts w:ascii="Liberation Sans" w:hAnsi="Liberation Sans"/>
          <w:b/>
          <w:i w:val="false"/>
          <w:caps w:val="false"/>
          <w:smallCaps w:val="false"/>
          <w:strike w:val="false"/>
          <w:dstrike w:val="false"/>
          <w:color w:val="1F1F1F"/>
          <w:sz w:val="22"/>
          <w:szCs w:val="22"/>
          <w:highlight w:val="white"/>
          <w:u w:val="none"/>
          <w:effect w:val="none"/>
        </w:rPr>
        <w:t xml:space="preserve"> </w:t>
      </w:r>
      <w:r>
        <w:rPr>
          <w:rFonts w:ascii="Liberation Sans" w:hAnsi="Liberation Sans"/>
          <w:b w:val="false"/>
          <w:i w:val="false"/>
          <w:caps w:val="false"/>
          <w:smallCaps w:val="false"/>
          <w:strike w:val="false"/>
          <w:dstrike w:val="false"/>
          <w:color w:val="1F1F1F"/>
          <w:sz w:val="23"/>
          <w:szCs w:val="22"/>
          <w:highlight w:val="white"/>
          <w:u w:val="none"/>
          <w:effect w:val="none"/>
        </w:rPr>
        <w:t xml:space="preserve">αλλά και </w:t>
      </w:r>
      <w:r>
        <w:rPr>
          <w:rFonts w:ascii="Liberation Sans" w:hAnsi="Liberation Sans"/>
          <w:b/>
          <w:i w:val="false"/>
          <w:caps w:val="false"/>
          <w:smallCaps w:val="false"/>
          <w:strike w:val="false"/>
          <w:dstrike w:val="false"/>
          <w:color w:val="1F1F1F"/>
          <w:sz w:val="23"/>
          <w:szCs w:val="22"/>
          <w:highlight w:val="white"/>
          <w:u w:val="none"/>
          <w:effect w:val="none"/>
        </w:rPr>
        <w:t>νέους προβληματισμούς</w:t>
      </w:r>
      <w:r>
        <w:rPr>
          <w:rFonts w:ascii="Liberation Sans" w:hAnsi="Liberation Sans"/>
          <w:b/>
          <w:i w:val="false"/>
          <w:caps w:val="false"/>
          <w:smallCaps w:val="false"/>
          <w:strike w:val="false"/>
          <w:dstrike w:val="false"/>
          <w:color w:val="1F1F1F"/>
          <w:sz w:val="22"/>
          <w:szCs w:val="22"/>
          <w:highlight w:val="white"/>
          <w:u w:val="none"/>
          <w:effect w:val="none"/>
        </w:rPr>
        <w:t xml:space="preserve"> </w:t>
      </w:r>
      <w:r>
        <w:rPr>
          <w:rFonts w:ascii="Liberation Sans" w:hAnsi="Liberation Sans"/>
          <w:b w:val="false"/>
          <w:i w:val="false"/>
          <w:caps w:val="false"/>
          <w:smallCaps w:val="false"/>
          <w:strike w:val="false"/>
          <w:dstrike w:val="false"/>
          <w:color w:val="1F1F1F"/>
          <w:sz w:val="23"/>
          <w:szCs w:val="22"/>
          <w:highlight w:val="white"/>
          <w:u w:val="none"/>
          <w:effect w:val="none"/>
        </w:rPr>
        <w:t>για την ποιότητα της Ανοιχτής Διακυβέρνησης στη χώρα μας. Κ</w:t>
      </w:r>
      <w:r>
        <w:rPr>
          <w:rFonts w:ascii="Liberation Sans" w:hAnsi="Liberation Sans"/>
          <w:b w:val="false"/>
          <w:i w:val="false"/>
          <w:caps w:val="false"/>
          <w:smallCaps w:val="false"/>
          <w:strike w:val="false"/>
          <w:dstrike w:val="false"/>
          <w:color w:val="1F1F1F"/>
          <w:sz w:val="23"/>
          <w:highlight w:val="white"/>
          <w:u w:val="none"/>
          <w:effect w:val="none"/>
        </w:rPr>
        <w:t xml:space="preserve">ύρια πηγή των ανησυχιών αποτελεί η </w:t>
      </w:r>
      <w:r>
        <w:rPr>
          <w:rFonts w:ascii="Liberation Sans" w:hAnsi="Liberation Sans"/>
          <w:b/>
          <w:bCs/>
          <w:i w:val="false"/>
          <w:caps w:val="false"/>
          <w:smallCaps w:val="false"/>
          <w:strike w:val="false"/>
          <w:dstrike w:val="false"/>
          <w:color w:val="1F1F1F"/>
          <w:sz w:val="23"/>
          <w:highlight w:val="white"/>
          <w:u w:val="none"/>
          <w:effect w:val="none"/>
        </w:rPr>
        <w:t xml:space="preserve">επιμονή στη  </w:t>
      </w:r>
      <w:r>
        <w:rPr>
          <w:rFonts w:ascii="Liberation Sans" w:hAnsi="Liberation Sans"/>
          <w:b/>
          <w:i w:val="false"/>
          <w:caps w:val="false"/>
          <w:smallCaps w:val="false"/>
          <w:strike w:val="false"/>
          <w:dstrike w:val="false"/>
          <w:color w:val="1F1F1F"/>
          <w:sz w:val="23"/>
          <w:highlight w:val="white"/>
          <w:u w:val="none"/>
          <w:effect w:val="none"/>
        </w:rPr>
        <w:t>μη δημιουργία πολυμερούς φόρουμ με ισότιμη συμμετοχή δημοσίων φορέων και Κοινωνίας των Πολιτών στη λήψη αποφάσεων για το σχεδιασμό και την υλοποίηση των ΕΣΔ Ανοιχτής Διακυβέρνησης.</w:t>
      </w:r>
      <w:r>
        <w:rPr>
          <w:rFonts w:ascii="Liberation Sans" w:hAnsi="Liberation Sans"/>
          <w:b w:val="false"/>
          <w:caps w:val="false"/>
          <w:smallCaps w:val="false"/>
          <w:strike w:val="false"/>
          <w:dstrike w:val="false"/>
          <w:color w:val="1F1F1F"/>
          <w:highlight w:val="white"/>
          <w:u w:val="none"/>
          <w:effect w:val="none"/>
        </w:rPr>
        <w:t xml:space="preserve"> </w:t>
      </w:r>
    </w:p>
    <w:p>
      <w:pPr>
        <w:pStyle w:val="TextBody"/>
        <w:bidi w:val="0"/>
        <w:spacing w:lineRule="auto" w:line="331" w:before="0" w:after="0"/>
        <w:jc w:val="both"/>
        <w:rPr>
          <w:rFonts w:ascii="Liberation Sans" w:hAnsi="Liberation Sans"/>
          <w:b w:val="false"/>
          <w:b w:val="false"/>
        </w:rPr>
      </w:pPr>
      <w:r>
        <w:rPr>
          <w:rFonts w:ascii="Liberation Sans" w:hAnsi="Liberation Sans"/>
          <w:b w:val="false"/>
          <w:i w:val="false"/>
          <w:caps w:val="false"/>
          <w:smallCaps w:val="false"/>
          <w:strike w:val="false"/>
          <w:dstrike w:val="false"/>
          <w:color w:val="1F1F1F"/>
          <w:sz w:val="23"/>
          <w:highlight w:val="white"/>
          <w:u w:val="none"/>
          <w:effect w:val="none"/>
        </w:rPr>
        <w:t xml:space="preserve">Οι 12 Οργανώσεις της Κοινωνίας των Πολιτών εξέφρασαν τους παρακάτω προβληματισμούς επί της </w:t>
      </w:r>
      <w:r>
        <w:rPr>
          <w:rFonts w:ascii="Liberation Sans" w:hAnsi="Liberation Sans"/>
          <w:b/>
          <w:i w:val="false"/>
          <w:caps w:val="false"/>
          <w:smallCaps w:val="false"/>
          <w:strike w:val="false"/>
          <w:dstrike w:val="false"/>
          <w:color w:val="1F1F1F"/>
          <w:sz w:val="23"/>
          <w:highlight w:val="white"/>
          <w:u w:val="none"/>
          <w:effect w:val="none"/>
        </w:rPr>
        <w:t>διαδικασίας αλλά και επί της ουσίας</w:t>
      </w:r>
      <w:r>
        <w:rPr>
          <w:rFonts w:ascii="Liberation Sans" w:hAnsi="Liberation Sans"/>
          <w:b w:val="false"/>
          <w:caps w:val="false"/>
          <w:smallCaps w:val="false"/>
          <w:strike w:val="false"/>
          <w:dstrike w:val="false"/>
          <w:color w:val="1F1F1F"/>
          <w:highlight w:val="white"/>
          <w:u w:val="none"/>
          <w:effect w:val="none"/>
        </w:rPr>
        <w:t xml:space="preserve"> </w:t>
      </w:r>
      <w:r>
        <w:rPr>
          <w:rFonts w:ascii="Liberation Sans" w:hAnsi="Liberation Sans"/>
          <w:b w:val="false"/>
          <w:i w:val="false"/>
          <w:caps w:val="false"/>
          <w:smallCaps w:val="false"/>
          <w:strike w:val="false"/>
          <w:dstrike w:val="false"/>
          <w:color w:val="1F1F1F"/>
          <w:sz w:val="23"/>
          <w:highlight w:val="white"/>
          <w:u w:val="none"/>
          <w:effect w:val="none"/>
        </w:rPr>
        <w:t xml:space="preserve">σχετικά με τη συνδημιουργία του </w:t>
      </w:r>
      <w:r>
        <w:rPr>
          <w:rFonts w:ascii="Liberation Sans" w:hAnsi="Liberation Sans"/>
          <w:b/>
          <w:i w:val="false"/>
          <w:caps w:val="false"/>
          <w:smallCaps w:val="false"/>
          <w:strike w:val="false"/>
          <w:dstrike w:val="false"/>
          <w:color w:val="1F1F1F"/>
          <w:sz w:val="23"/>
          <w:highlight w:val="white"/>
          <w:u w:val="none"/>
          <w:effect w:val="none"/>
        </w:rPr>
        <w:t>5ου ΕΣΔ</w:t>
      </w:r>
      <w:r>
        <w:rPr>
          <w:rFonts w:ascii="Liberation Sans" w:hAnsi="Liberation Sans"/>
          <w:b w:val="false"/>
          <w:i w:val="false"/>
          <w:caps w:val="false"/>
          <w:smallCaps w:val="false"/>
          <w:strike w:val="false"/>
          <w:dstrike w:val="false"/>
          <w:color w:val="1F1F1F"/>
          <w:sz w:val="23"/>
          <w:highlight w:val="white"/>
          <w:u w:val="none"/>
          <w:effect w:val="none"/>
        </w:rPr>
        <w:t>:</w:t>
      </w:r>
    </w:p>
    <w:p>
      <w:pPr>
        <w:pStyle w:val="TextBody"/>
        <w:rPr>
          <w:rFonts w:ascii="Liberation Sans" w:hAnsi="Liberation Sans"/>
        </w:rPr>
      </w:pPr>
      <w:r>
        <w:rPr>
          <w:rFonts w:ascii="Liberation Sans" w:hAnsi="Liberation Sans"/>
        </w:rPr>
      </w:r>
    </w:p>
    <w:p>
      <w:pPr>
        <w:pStyle w:val="TextBody"/>
        <w:numPr>
          <w:ilvl w:val="0"/>
          <w:numId w:val="1"/>
        </w:numPr>
        <w:tabs>
          <w:tab w:val="left" w:pos="0" w:leader="none"/>
        </w:tabs>
        <w:bidi w:val="0"/>
        <w:spacing w:lineRule="auto" w:line="331" w:before="0" w:after="0"/>
        <w:ind w:left="707" w:hanging="283"/>
        <w:jc w:val="both"/>
        <w:rPr>
          <w:rFonts w:ascii="Liberation Sans" w:hAnsi="Liberation Sans"/>
          <w:b w:val="false"/>
          <w:b w:val="false"/>
          <w:i w:val="false"/>
          <w:i w:val="false"/>
          <w:caps w:val="false"/>
          <w:smallCaps w:val="false"/>
          <w:strike w:val="false"/>
          <w:dstrike w:val="false"/>
          <w:color w:val="1F1F1F"/>
          <w:sz w:val="23"/>
          <w:u w:val="none"/>
          <w:effect w:val="none"/>
        </w:rPr>
      </w:pPr>
      <w:r>
        <w:rPr>
          <w:rFonts w:ascii="Liberation Sans" w:hAnsi="Liberation Sans"/>
          <w:b/>
          <w:i w:val="false"/>
          <w:caps w:val="false"/>
          <w:smallCaps w:val="false"/>
          <w:strike w:val="false"/>
          <w:dstrike w:val="false"/>
          <w:color w:val="1F1F1F"/>
          <w:sz w:val="23"/>
          <w:highlight w:val="white"/>
          <w:u w:val="none"/>
          <w:effect w:val="none"/>
        </w:rPr>
        <w:t>Καθυστέρηση και περιορισμένος χρόνος:</w:t>
      </w:r>
      <w:r>
        <w:rPr>
          <w:rFonts w:ascii="Liberation Sans" w:hAnsi="Liberation Sans"/>
          <w:b w:val="false"/>
          <w:i w:val="false"/>
          <w:caps w:val="false"/>
          <w:smallCaps w:val="false"/>
          <w:strike w:val="false"/>
          <w:dstrike w:val="false"/>
          <w:color w:val="1F1F1F"/>
          <w:sz w:val="23"/>
          <w:highlight w:val="white"/>
          <w:u w:val="none"/>
          <w:effect w:val="none"/>
        </w:rPr>
        <w:t xml:space="preserve"> Μολονότι η ομάδα εργασίας συστάθηκε στις 10.8.2022, η πρόσκληση για ανοιχτή συμμετοχή στη διαδικασία συνδημιουργίας δημοσιοποιήθηκε στις 31.10.2022 με ένα εξαιρετικά σφιχτό χρονοδιάγραμμα.</w:t>
      </w:r>
    </w:p>
    <w:p>
      <w:pPr>
        <w:pStyle w:val="TextBody"/>
        <w:numPr>
          <w:ilvl w:val="0"/>
          <w:numId w:val="1"/>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i w:val="false"/>
          <w:caps w:val="false"/>
          <w:smallCaps w:val="false"/>
          <w:strike w:val="false"/>
          <w:dstrike w:val="false"/>
          <w:color w:val="1F1F1F"/>
          <w:sz w:val="23"/>
          <w:highlight w:val="white"/>
          <w:u w:val="none"/>
          <w:effect w:val="none"/>
        </w:rPr>
        <w:t xml:space="preserve">Παράλληλες μη ενιαίες διαδικασίες με διαφορετικά κριτήρια: </w:t>
      </w:r>
      <w:r>
        <w:rPr>
          <w:rFonts w:ascii="Liberation Sans" w:hAnsi="Liberation Sans"/>
          <w:b w:val="false"/>
          <w:i w:val="false"/>
          <w:caps w:val="false"/>
          <w:smallCaps w:val="false"/>
          <w:strike w:val="false"/>
          <w:dstrike w:val="false"/>
          <w:color w:val="1F1F1F"/>
          <w:sz w:val="23"/>
          <w:highlight w:val="white"/>
          <w:u w:val="none"/>
          <w:effect w:val="none"/>
        </w:rPr>
        <w:t>Με απόφαση του Υπουργείου Ψηφιακής Διακυβέρνησης σχεδιάστηκαν δυο παράλληλες διαδικασίες συλλογής και επεξεργασίας προτάσεων για το ΕΣΔ, οι οποίες δεν συναντήθηκαν ποτέ. Άλλη διαδικασία για τους δημόσιους φορείς μέσω εγγράφων και επιστολών. Άλλη για την Κοινωνία των Πολιτών μέσω ειδικής ηλεκτρονικής φόρμας. Τα εξαντλητικά (ad hoc) κριτήρια που τέθηκαν για την αξιολόγηση των προτάσεων της ΚτΠ  δεν συνιστούν καλή πρακτική. Αποθάρρυναν τη συμμετοχή των μελών, ενώ τα ίδια κριτήρια δεν εφαρμόστηκαν στην πρόσκληση για προτάσεις των δημόσιων φορέων.</w:t>
      </w:r>
    </w:p>
    <w:p>
      <w:pPr>
        <w:pStyle w:val="TextBody"/>
        <w:numPr>
          <w:ilvl w:val="0"/>
          <w:numId w:val="1"/>
        </w:numPr>
        <w:tabs>
          <w:tab w:val="left" w:pos="0" w:leader="none"/>
        </w:tabs>
        <w:bidi w:val="0"/>
        <w:spacing w:lineRule="auto" w:line="331" w:before="0" w:after="0"/>
        <w:ind w:left="707" w:hanging="283"/>
        <w:jc w:val="both"/>
        <w:rPr/>
      </w:pPr>
      <w:r>
        <w:rPr>
          <w:rFonts w:ascii="Liberation Sans" w:hAnsi="Liberation Sans"/>
          <w:b/>
          <w:i w:val="false"/>
          <w:caps w:val="false"/>
          <w:smallCaps w:val="false"/>
          <w:strike w:val="false"/>
          <w:dstrike w:val="false"/>
          <w:color w:val="1F1F1F"/>
          <w:sz w:val="23"/>
          <w:highlight w:val="white"/>
          <w:u w:val="none"/>
          <w:effect w:val="none"/>
        </w:rPr>
        <w:t xml:space="preserve">Έλλειμμα φιλοδοξίας: </w:t>
      </w:r>
      <w:r>
        <w:rPr>
          <w:rFonts w:ascii="Liberation Sans" w:hAnsi="Liberation Sans"/>
          <w:b w:val="false"/>
          <w:i w:val="false"/>
          <w:caps w:val="false"/>
          <w:smallCaps w:val="false"/>
          <w:strike w:val="false"/>
          <w:dstrike w:val="false"/>
          <w:color w:val="1F1F1F"/>
          <w:sz w:val="23"/>
          <w:highlight w:val="white"/>
          <w:u w:val="none"/>
          <w:effect w:val="none"/>
        </w:rPr>
        <w:t>Οι δεσμεύσεις αποτελούν ήδη δρομολογημένες παρεμβάσεις των φορέων φέροντας έμμεση συνάφεια με τις αξίες της OGP. Ακόμα και αν υλοποιηθούν, θα αποτελούν νηπιακά βήματα με περιορισμένη επίδραση. Για παράδειγμα, η πρόταση της ΕΑΔ για δημιουργία πλατφόρμας καταγγελιών, θα είχε μεγαλύτερο αντίκτυπο αν συνοδευόταν από δέσμευση του Υπουργείου Δικαιοσύνης για επέκταση της προστασίας των whistleblowers και για καταγγελίες που αφορούν σε παραβιάσεις του εθνικού δικαίου. Επίσης, ενώ στην ανάλυση της δέσμευσης της ΕΑΔ  για το lobbying αναφέρεται ο ρόλος των ανοιχτών δεδομένων και της συμμετοχής των πολιτών με καταγγελίες παράνομων δραστηριοτήτων, τα ορόσημα περιλαμβάνουν μόνο ό,τι έχει ήδη νομοθετηθεί.</w:t>
      </w:r>
    </w:p>
    <w:p>
      <w:pPr>
        <w:pStyle w:val="TextBody"/>
        <w:numPr>
          <w:ilvl w:val="0"/>
          <w:numId w:val="1"/>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i w:val="false"/>
          <w:caps w:val="false"/>
          <w:smallCaps w:val="false"/>
          <w:strike w:val="false"/>
          <w:dstrike w:val="false"/>
          <w:color w:val="1F1F1F"/>
          <w:sz w:val="23"/>
          <w:highlight w:val="white"/>
          <w:u w:val="none"/>
          <w:effect w:val="none"/>
        </w:rPr>
        <w:t xml:space="preserve">Σύγχυση μεταξύ “e” και “open” gov: </w:t>
      </w:r>
      <w:r>
        <w:rPr>
          <w:rFonts w:ascii="Liberation Sans" w:hAnsi="Liberation Sans"/>
          <w:b w:val="false"/>
          <w:i w:val="false"/>
          <w:caps w:val="false"/>
          <w:smallCaps w:val="false"/>
          <w:strike w:val="false"/>
          <w:dstrike w:val="false"/>
          <w:color w:val="1F1F1F"/>
          <w:sz w:val="23"/>
          <w:highlight w:val="white"/>
          <w:u w:val="none"/>
          <w:effect w:val="none"/>
        </w:rPr>
        <w:t>Οι δεσμεύσεις του Υπουργείου Ψηφιακής Διακυβέρνησης αφορούν στη δημιουργία κοινοτήτων πρακτικής για τις Ψηφιακές Ικανότητες και το Εθνικό Πλαίσιο Διαλειτουργικότητας. Και τα δύο αυτά θέματα άπτονται της ηλεκτρονικής αλλά όχι -αυτομάτως- και της Ανοιχτής Διακυβέρνησης.</w:t>
      </w:r>
    </w:p>
    <w:p>
      <w:pPr>
        <w:pStyle w:val="TextBody"/>
        <w:numPr>
          <w:ilvl w:val="0"/>
          <w:numId w:val="1"/>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i w:val="false"/>
          <w:caps w:val="false"/>
          <w:smallCaps w:val="false"/>
          <w:strike w:val="false"/>
          <w:dstrike w:val="false"/>
          <w:color w:val="1F1F1F"/>
          <w:sz w:val="23"/>
          <w:highlight w:val="white"/>
          <w:u w:val="none"/>
          <w:effect w:val="none"/>
        </w:rPr>
        <w:t xml:space="preserve">Αγνόηση προτάσεων της Κοινωνίας των Πολιτών: </w:t>
      </w:r>
      <w:r>
        <w:rPr>
          <w:rFonts w:ascii="Liberation Sans" w:hAnsi="Liberation Sans"/>
          <w:b w:val="false"/>
          <w:i w:val="false"/>
          <w:caps w:val="false"/>
          <w:smallCaps w:val="false"/>
          <w:strike w:val="false"/>
          <w:dstrike w:val="false"/>
          <w:color w:val="1F1F1F"/>
          <w:sz w:val="23"/>
          <w:highlight w:val="white"/>
          <w:u w:val="none"/>
          <w:effect w:val="none"/>
        </w:rPr>
        <w:t>Οι  προτάσεις που καταθέτουν οι Οργανώσεις της ΚτΠ  αγνοούνται διαχρονικά και συστηματικά. Όχι μόνο δεν υιοθετούνται ως βάση συζήτησης και περαιτέρω εξειδίκευσης για να βρουν το δρόμο ένταξης στο ΕΣΔ. Όχι μόνο δεν τους δίνεται ο χώρος να συνδυαστούν με άλλες προτάσεις των δημόσιων φορέων, αλλά ούτε καν, τυγχάνουν αιτιολογημένης απόκρισης. </w:t>
      </w:r>
    </w:p>
    <w:p>
      <w:pPr>
        <w:pStyle w:val="TextBody"/>
        <w:rPr>
          <w:rFonts w:ascii="Liberation Sans" w:hAnsi="Liberation Sans"/>
        </w:rPr>
      </w:pPr>
      <w:r>
        <w:rPr>
          <w:rFonts w:ascii="Liberation Sans" w:hAnsi="Liberation Sans"/>
        </w:rPr>
      </w:r>
    </w:p>
    <w:p>
      <w:pPr>
        <w:pStyle w:val="TextBody"/>
        <w:bidi w:val="0"/>
        <w:spacing w:lineRule="auto" w:line="331" w:before="0" w:after="0"/>
        <w:jc w:val="both"/>
        <w:rPr>
          <w:rFonts w:ascii="Liberation Sans" w:hAnsi="Liberation Sans"/>
          <w:b w:val="false"/>
          <w:b w:val="false"/>
        </w:rPr>
      </w:pPr>
      <w:r>
        <w:rPr>
          <w:rFonts w:ascii="Liberation Sans" w:hAnsi="Liberation Sans"/>
          <w:b w:val="false"/>
          <w:i w:val="false"/>
          <w:caps w:val="false"/>
          <w:smallCaps w:val="false"/>
          <w:strike w:val="false"/>
          <w:dstrike w:val="false"/>
          <w:color w:val="1F1F1F"/>
          <w:sz w:val="23"/>
          <w:highlight w:val="white"/>
          <w:u w:val="none"/>
          <w:effect w:val="none"/>
        </w:rPr>
        <w:t>Επισημαίνεται ότι όπως εξελίσσεται η συμμετοχή της Ελλάδας στην OGP, υπολείπεται των προσδοκιών της Οργανώσεων της Κοινωνίας των Πολιτών και των δυνατοτήτων της χώρας. Οι συνυπογράφουσες την επιστολή Οργανώσεις της ΚτΠ σημείωσαν ακόμα ότι π</w:t>
      </w:r>
      <w:r>
        <w:rPr>
          <w:rFonts w:ascii="Liberation Sans" w:hAnsi="Liberation Sans"/>
          <w:b/>
          <w:i w:val="false"/>
          <w:caps w:val="false"/>
          <w:smallCaps w:val="false"/>
          <w:strike w:val="false"/>
          <w:dstrike w:val="false"/>
          <w:color w:val="1F1F1F"/>
          <w:sz w:val="23"/>
          <w:highlight w:val="white"/>
          <w:u w:val="none"/>
          <w:effect w:val="none"/>
        </w:rPr>
        <w:t>αρακολουθώντας το έργο του Υπουργού Ψηφιακής Διακυβέρνησης για τον Ψηφιακό Μετασχηματισμό των Υπηρεσιών του Ελληνικού Δημοσίου έχουν την πεποίθηση ότι η παρούσα κατάσταση μπορεί να αναστραφεί, αν ο Υπουργός αποφασίσει να ενσταλάξει και στην πολιτική για την Ανοιχτή Διακυβέρνηση την ίδια ακριβώς φιλοσοφία που θέτει τον πολίτη στο επίκεντρο.</w:t>
      </w:r>
      <w:r>
        <w:rPr>
          <w:rFonts w:ascii="Liberation Sans" w:hAnsi="Liberation Sans"/>
          <w:b w:val="false"/>
          <w:caps w:val="false"/>
          <w:smallCaps w:val="false"/>
          <w:strike w:val="false"/>
          <w:dstrike w:val="false"/>
          <w:color w:val="1F1F1F"/>
          <w:highlight w:val="white"/>
          <w:u w:val="none"/>
          <w:effect w:val="none"/>
        </w:rPr>
        <w:t> </w:t>
      </w:r>
    </w:p>
    <w:p>
      <w:pPr>
        <w:pStyle w:val="TextBody"/>
        <w:bidi w:val="0"/>
        <w:spacing w:lineRule="auto" w:line="331" w:before="0" w:after="0"/>
        <w:jc w:val="both"/>
        <w:rPr>
          <w:rFonts w:ascii="Liberation Sans" w:hAnsi="Liberation Sans"/>
          <w:b w:val="false"/>
          <w:b w:val="false"/>
          <w:i w:val="false"/>
          <w:i w:val="false"/>
          <w:caps w:val="false"/>
          <w:smallCaps w:val="false"/>
          <w:strike w:val="false"/>
          <w:dstrike w:val="false"/>
          <w:color w:val="1F1F1F"/>
          <w:sz w:val="23"/>
          <w:highlight w:val="white"/>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r>
    </w:p>
    <w:p>
      <w:pPr>
        <w:pStyle w:val="TextBody"/>
        <w:bidi w:val="0"/>
        <w:spacing w:lineRule="auto" w:line="331" w:before="0" w:after="0"/>
        <w:jc w:val="both"/>
        <w:rPr>
          <w:rFonts w:ascii="Liberation Sans" w:hAnsi="Liberation Sans"/>
        </w:rPr>
      </w:pPr>
      <w:r>
        <w:rPr>
          <w:rFonts w:ascii="Liberation Sans" w:hAnsi="Liberation Sans"/>
          <w:b w:val="false"/>
          <w:i w:val="false"/>
          <w:caps w:val="false"/>
          <w:smallCaps w:val="false"/>
          <w:strike w:val="false"/>
          <w:dstrike w:val="false"/>
          <w:color w:val="1F1F1F"/>
          <w:sz w:val="23"/>
          <w:highlight w:val="white"/>
          <w:u w:val="none"/>
          <w:effect w:val="none"/>
        </w:rPr>
        <w:t>Τέλος, διατύπωσαν 3 συγκεκριμένες προτάσεις:</w:t>
      </w:r>
    </w:p>
    <w:p>
      <w:pPr>
        <w:pStyle w:val="TextBody"/>
        <w:bidi w:val="0"/>
        <w:spacing w:lineRule="auto" w:line="331" w:before="0" w:after="0"/>
        <w:jc w:val="both"/>
        <w:rPr>
          <w:rFonts w:ascii="Liberation Sans" w:hAnsi="Liberation Sans"/>
          <w:b w:val="false"/>
          <w:b w:val="false"/>
          <w:i w:val="false"/>
          <w:i w:val="false"/>
          <w:caps w:val="false"/>
          <w:smallCaps w:val="false"/>
          <w:strike w:val="false"/>
          <w:dstrike w:val="false"/>
          <w:color w:val="1F1F1F"/>
          <w:sz w:val="23"/>
          <w:highlight w:val="white"/>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r>
    </w:p>
    <w:p>
      <w:pPr>
        <w:pStyle w:val="TextBody"/>
        <w:numPr>
          <w:ilvl w:val="0"/>
          <w:numId w:val="2"/>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t xml:space="preserve">Να δώσετε </w:t>
      </w:r>
      <w:r>
        <w:rPr>
          <w:rFonts w:ascii="Liberation Sans" w:hAnsi="Liberation Sans"/>
          <w:b/>
          <w:i w:val="false"/>
          <w:caps w:val="false"/>
          <w:smallCaps w:val="false"/>
          <w:strike w:val="false"/>
          <w:dstrike w:val="false"/>
          <w:color w:val="1F1F1F"/>
          <w:sz w:val="23"/>
          <w:highlight w:val="white"/>
          <w:u w:val="none"/>
          <w:effect w:val="none"/>
        </w:rPr>
        <w:t xml:space="preserve">χρονική παράταση </w:t>
      </w:r>
      <w:r>
        <w:rPr>
          <w:rFonts w:ascii="Liberation Sans" w:hAnsi="Liberation Sans"/>
          <w:b w:val="false"/>
          <w:i w:val="false"/>
          <w:caps w:val="false"/>
          <w:smallCaps w:val="false"/>
          <w:strike w:val="false"/>
          <w:dstrike w:val="false"/>
          <w:color w:val="1F1F1F"/>
          <w:sz w:val="23"/>
          <w:highlight w:val="white"/>
          <w:u w:val="none"/>
          <w:effect w:val="none"/>
        </w:rPr>
        <w:t>δύο (2) μηνών στη διαδικασία συνδημιουργίας.</w:t>
      </w:r>
    </w:p>
    <w:p>
      <w:pPr>
        <w:pStyle w:val="TextBody"/>
        <w:numPr>
          <w:ilvl w:val="0"/>
          <w:numId w:val="2"/>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t xml:space="preserve">Να πραγματοποιηθούν, με ευθύνη του ΥΨΗΔ, </w:t>
      </w:r>
      <w:r>
        <w:rPr>
          <w:rFonts w:ascii="Liberation Sans" w:hAnsi="Liberation Sans"/>
          <w:b/>
          <w:i w:val="false"/>
          <w:caps w:val="false"/>
          <w:smallCaps w:val="false"/>
          <w:strike w:val="false"/>
          <w:dstrike w:val="false"/>
          <w:color w:val="1F1F1F"/>
          <w:sz w:val="23"/>
          <w:highlight w:val="white"/>
          <w:u w:val="none"/>
          <w:effect w:val="none"/>
        </w:rPr>
        <w:t xml:space="preserve">απευθείας συναντήσεις μεταξύ Οργανώσεων της ΚτΠ και δημοσίων φορέων </w:t>
      </w:r>
      <w:r>
        <w:rPr>
          <w:rFonts w:ascii="Liberation Sans" w:hAnsi="Liberation Sans"/>
          <w:b w:val="false"/>
          <w:i w:val="false"/>
          <w:caps w:val="false"/>
          <w:smallCaps w:val="false"/>
          <w:strike w:val="false"/>
          <w:dstrike w:val="false"/>
          <w:color w:val="1F1F1F"/>
          <w:sz w:val="23"/>
          <w:highlight w:val="white"/>
          <w:u w:val="none"/>
          <w:effect w:val="none"/>
        </w:rPr>
        <w:t>για να συμπεριληφθούν στο ΕΣΔ δεσμεύσεις οι οποίες θα έχουν πραγματικά σχεδιαστεί από κοινού.</w:t>
      </w:r>
    </w:p>
    <w:p>
      <w:pPr>
        <w:pStyle w:val="TextBody"/>
        <w:numPr>
          <w:ilvl w:val="0"/>
          <w:numId w:val="2"/>
        </w:numPr>
        <w:tabs>
          <w:tab w:val="left" w:pos="0" w:leader="none"/>
        </w:tabs>
        <w:bidi w:val="0"/>
        <w:spacing w:lineRule="auto" w:line="331" w:before="0" w:after="0"/>
        <w:ind w:left="707" w:hanging="283"/>
        <w:jc w:val="both"/>
        <w:rPr>
          <w:rFonts w:ascii="Liberation Sans" w:hAnsi="Liberation Sans"/>
          <w:b/>
          <w:b/>
          <w:i w:val="false"/>
          <w:i w:val="false"/>
          <w:caps w:val="false"/>
          <w:smallCaps w:val="false"/>
          <w:strike w:val="false"/>
          <w:dstrike w:val="false"/>
          <w:color w:val="1F1F1F"/>
          <w:sz w:val="23"/>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t xml:space="preserve">Να συμπεριλάβει το ΥΨΗΔ στο 5ο ΕΣΔ </w:t>
      </w:r>
      <w:r>
        <w:rPr>
          <w:rFonts w:ascii="Liberation Sans" w:hAnsi="Liberation Sans"/>
          <w:b/>
          <w:i w:val="false"/>
          <w:caps w:val="false"/>
          <w:smallCaps w:val="false"/>
          <w:strike w:val="false"/>
          <w:dstrike w:val="false"/>
          <w:color w:val="1F1F1F"/>
          <w:sz w:val="23"/>
          <w:highlight w:val="white"/>
          <w:u w:val="none"/>
          <w:effect w:val="none"/>
        </w:rPr>
        <w:t xml:space="preserve">δέσμευση με την οποία θα δημιουργηθεί πολυμερές φόρουμ, </w:t>
      </w:r>
      <w:r>
        <w:rPr>
          <w:rFonts w:ascii="Liberation Sans" w:hAnsi="Liberation Sans"/>
          <w:b w:val="false"/>
          <w:i w:val="false"/>
          <w:caps w:val="false"/>
          <w:smallCaps w:val="false"/>
          <w:strike w:val="false"/>
          <w:dstrike w:val="false"/>
          <w:color w:val="1F1F1F"/>
          <w:sz w:val="23"/>
          <w:highlight w:val="white"/>
          <w:u w:val="none"/>
          <w:effect w:val="none"/>
        </w:rPr>
        <w:t>αξιοποιώντας τα εργαλεία του έργου WeOpenGov: Δίκτυο Κοινωνίας των Πολιτών – Δημόσιων Φορέων για την Ανοιχτή Διακυβέρνηση το οποίο υλοποιείται στο πλαίσιο του προγράμματος Active citizens fund, με φορέα υλοποίησης τη «Διεθνή Διαφάνεια Ελλάς» και εταίρους το Εθνικό Δίκτυο Υποδομών Τεχνολογίας και Έρευνας - ΕΔΥΤΕ Α.Ε. (GRNET) και το Εθνικό και Καποδιστριακό Πανεπιστήμιο Αθηνών / Ερευνητική ομάδα Ψηφιακά Μέσα για Συμμετοχή (ΕΚΠΑ dmPart).</w:t>
      </w:r>
    </w:p>
    <w:p>
      <w:pPr>
        <w:pStyle w:val="TextBody"/>
        <w:bidi w:val="0"/>
        <w:spacing w:lineRule="auto" w:line="331" w:before="0" w:after="0"/>
        <w:jc w:val="both"/>
        <w:rPr>
          <w:rFonts w:ascii="Liberation Sans" w:hAnsi="Liberation Sans"/>
          <w:b w:val="false"/>
          <w:b w:val="false"/>
          <w:i w:val="false"/>
          <w:i w:val="false"/>
          <w:caps w:val="false"/>
          <w:smallCaps w:val="false"/>
          <w:strike w:val="false"/>
          <w:dstrike w:val="false"/>
          <w:color w:val="1F1F1F"/>
          <w:sz w:val="23"/>
          <w:highlight w:val="white"/>
          <w:u w:val="none"/>
          <w:effect w:val="none"/>
        </w:rPr>
      </w:pPr>
      <w:r>
        <w:rPr>
          <w:rFonts w:ascii="Liberation Sans" w:hAnsi="Liberation Sans"/>
          <w:b w:val="false"/>
          <w:i w:val="false"/>
          <w:caps w:val="false"/>
          <w:smallCaps w:val="false"/>
          <w:strike w:val="false"/>
          <w:dstrike w:val="false"/>
          <w:color w:val="1F1F1F"/>
          <w:sz w:val="23"/>
          <w:highlight w:val="white"/>
          <w:u w:val="none"/>
          <w:effect w:val="none"/>
        </w:rPr>
      </w:r>
    </w:p>
    <w:p>
      <w:pPr>
        <w:pStyle w:val="TextBody"/>
        <w:bidi w:val="0"/>
        <w:spacing w:lineRule="auto" w:line="331" w:before="0" w:after="0"/>
        <w:jc w:val="both"/>
        <w:rPr/>
      </w:pPr>
      <w:r>
        <w:rPr>
          <w:rFonts w:ascii="Liberation Sans" w:hAnsi="Liberation Sans"/>
          <w:b/>
          <w:bCs/>
          <w:i w:val="false"/>
          <w:caps w:val="false"/>
          <w:smallCaps w:val="false"/>
          <w:strike w:val="false"/>
          <w:dstrike w:val="false"/>
          <w:color w:val="1F1F1F"/>
          <w:sz w:val="23"/>
          <w:highlight w:val="white"/>
          <w:u w:val="none"/>
          <w:effect w:val="none"/>
        </w:rPr>
        <w:t>Μπορείτε να δείτε όλη την επιστολή εδώ</w:t>
      </w:r>
      <w:r>
        <w:rPr>
          <w:rFonts w:ascii="Liberation Sans" w:hAnsi="Liberation Sans"/>
          <w:b w:val="false"/>
          <w:i w:val="false"/>
          <w:caps w:val="false"/>
          <w:smallCaps w:val="false"/>
          <w:strike w:val="false"/>
          <w:dstrike w:val="false"/>
          <w:color w:val="1F1F1F"/>
          <w:sz w:val="23"/>
          <w:highlight w:val="white"/>
          <w:u w:val="none"/>
          <w:effect w:val="none"/>
        </w:rPr>
        <w:t xml:space="preserve">: </w:t>
      </w:r>
      <w:hyperlink r:id="rId3">
        <w:r>
          <w:rPr>
            <w:rStyle w:val="InternetLink"/>
            <w:rFonts w:ascii="Liberation Sans" w:hAnsi="Liberation Sans"/>
            <w:b w:val="false"/>
            <w:i w:val="false"/>
            <w:caps w:val="false"/>
            <w:smallCaps w:val="false"/>
            <w:strike w:val="false"/>
            <w:dstrike w:val="false"/>
            <w:color w:val="1F1F1F"/>
            <w:sz w:val="23"/>
            <w:highlight w:val="white"/>
            <w:u w:val="none"/>
            <w:effect w:val="none"/>
          </w:rPr>
          <w:t>https://eellak.ellak.gr/wp-content/uploads/sites/23/2022/12/epistoli-organwsewn-ktp.pdf</w:t>
        </w:r>
      </w:hyperlink>
    </w:p>
    <w:p>
      <w:pPr>
        <w:pStyle w:val="TextBody"/>
        <w:bidi w:val="0"/>
        <w:spacing w:lineRule="auto" w:line="331" w:before="240" w:after="240"/>
        <w:jc w:val="both"/>
        <w:rPr>
          <w:rFonts w:ascii="Liberation Sans" w:hAnsi="Liberation Sans"/>
          <w:b/>
          <w:b/>
          <w:i w:val="false"/>
          <w:i w:val="false"/>
          <w:caps w:val="false"/>
          <w:smallCaps w:val="false"/>
          <w:strike w:val="false"/>
          <w:dstrike w:val="false"/>
          <w:color w:val="000000"/>
          <w:sz w:val="22"/>
          <w:szCs w:val="22"/>
          <w:u w:val="none"/>
          <w:effect w:val="none"/>
        </w:rPr>
      </w:pPr>
      <w:r>
        <w:rPr>
          <w:rFonts w:ascii="Liberation Sans" w:hAnsi="Liberation Sans"/>
          <w:b/>
          <w:i w:val="false"/>
          <w:caps w:val="false"/>
          <w:smallCaps w:val="false"/>
          <w:strike w:val="false"/>
          <w:dstrike w:val="false"/>
          <w:color w:val="000000"/>
          <w:sz w:val="22"/>
          <w:szCs w:val="22"/>
          <w:u w:val="none"/>
          <w:effect w:val="none"/>
        </w:rPr>
      </w:r>
    </w:p>
    <w:p>
      <w:pPr>
        <w:sectPr>
          <w:type w:val="continuous"/>
          <w:pgSz w:w="11906" w:h="16838"/>
          <w:pgMar w:left="1134" w:right="1134" w:header="0" w:top="1134" w:footer="0" w:bottom="1134" w:gutter="0"/>
          <w:formProt w:val="false"/>
          <w:textDirection w:val="lrTb"/>
          <w:docGrid w:type="default" w:linePitch="600" w:charSpace="32768"/>
        </w:sectPr>
      </w:pPr>
    </w:p>
    <w:p>
      <w:pPr>
        <w:pStyle w:val="TextBody"/>
        <w:jc w:val="both"/>
        <w:rPr>
          <w:rStyle w:val="StrongEmphasis"/>
          <w:rFonts w:ascii="Liberation Sans" w:hAnsi="Liberation Sans"/>
          <w:b w:val="false"/>
          <w:b w:val="false"/>
          <w:bCs w:val="false"/>
          <w:sz w:val="22"/>
          <w:szCs w:val="22"/>
        </w:rPr>
      </w:pPr>
      <w:r>
        <w:rPr>
          <w:rFonts w:ascii="Liberation Sans" w:hAnsi="Liberation Sans"/>
          <w:b w:val="false"/>
          <w:bCs w:val="false"/>
          <w:sz w:val="22"/>
          <w:szCs w:val="22"/>
        </w:rPr>
      </w:r>
    </w:p>
    <w:p>
      <w:pPr>
        <w:pStyle w:val="Normal"/>
        <w:rPr>
          <w:rFonts w:ascii="Liberation Sans" w:hAnsi="Liberation Sans"/>
        </w:rPr>
      </w:pPr>
      <w:bookmarkStart w:id="3" w:name="__DdeLink__160_206753045"/>
      <w:bookmarkEnd w:id="3"/>
      <w:r>
        <w:rPr>
          <w:rFonts w:ascii="Liberation Sans" w:hAnsi="Liberation Sans"/>
        </w:rPr>
        <w:t>_____</w:t>
      </w:r>
    </w:p>
    <w:p>
      <w:pPr>
        <w:pStyle w:val="Normal"/>
        <w:rPr>
          <w:rFonts w:ascii="Liberation Sans" w:hAnsi="Liberation Sans"/>
        </w:rPr>
      </w:pPr>
      <w:r>
        <w:rPr>
          <w:rFonts w:ascii="Liberation Sans" w:hAnsi="Liberation Sans"/>
        </w:rPr>
      </w:r>
      <w:bookmarkStart w:id="4" w:name="__DdeLink__2_17086917031"/>
      <w:bookmarkStart w:id="5" w:name="__DdeLink__2_17086917031"/>
      <w:bookmarkEnd w:id="5"/>
    </w:p>
    <w:p>
      <w:pPr>
        <w:pStyle w:val="TextBody"/>
        <w:jc w:val="both"/>
        <w:rPr/>
      </w:pPr>
      <w:r>
        <w:rPr>
          <w:rStyle w:val="Style8"/>
          <w:rFonts w:ascii="Liberation Sans" w:hAnsi="Liberation Sans"/>
          <w:sz w:val="20"/>
          <w:szCs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tgtFrame="_top">
        <w:r>
          <w:rPr>
            <w:rStyle w:val="Style8"/>
            <w:rFonts w:ascii="Liberation Sans" w:hAnsi="Liberation Sans"/>
            <w:sz w:val="20"/>
            <w:szCs w:val="20"/>
            <w:u w:val="single"/>
          </w:rPr>
          <w:t>wiki.creativecommons.org/Greece</w:t>
        </w:r>
      </w:hyperlink>
      <w:r>
        <w:rPr>
          <w:rStyle w:val="Style8"/>
          <w:rFonts w:ascii="Liberation Sans" w:hAnsi="Liberation Sans"/>
          <w:sz w:val="20"/>
          <w:szCs w:val="20"/>
        </w:rPr>
        <w:t>), είναι ιδρυτικό μέλος του COMMUNIA (</w:t>
      </w:r>
      <w:hyperlink r:id="rId5" w:tgtFrame="_top">
        <w:r>
          <w:rPr>
            <w:rStyle w:val="Style8"/>
            <w:rFonts w:ascii="Liberation Sans" w:hAnsi="Liberation Sans"/>
            <w:sz w:val="20"/>
            <w:szCs w:val="20"/>
            <w:u w:val="single"/>
          </w:rPr>
          <w:t>www.communia-association.org</w:t>
        </w:r>
      </w:hyperlink>
      <w:r>
        <w:rPr>
          <w:rStyle w:val="Style8"/>
          <w:rFonts w:ascii="Liberation Sans" w:hAnsi="Liberation Sans"/>
          <w:sz w:val="20"/>
          <w:szCs w:val="20"/>
        </w:rPr>
        <w:t>), είναι ο ελληνικό κόμβος για το Open Data Institute (</w:t>
      </w:r>
      <w:hyperlink r:id="rId6" w:tgtFrame="_top">
        <w:r>
          <w:rPr>
            <w:rStyle w:val="Style8"/>
            <w:rFonts w:ascii="Liberation Sans" w:hAnsi="Liberation Sans"/>
            <w:sz w:val="20"/>
            <w:szCs w:val="20"/>
            <w:u w:val="single"/>
          </w:rPr>
          <w:t>opendatainstitute.org</w:t>
        </w:r>
      </w:hyperlink>
      <w:r>
        <w:rPr>
          <w:rStyle w:val="Style8"/>
          <w:rFonts w:ascii="Liberation Sans" w:hAnsi="Liberation Sans"/>
          <w:sz w:val="20"/>
          <w:szCs w:val="20"/>
        </w:rPr>
        <w:t>), και είναι μέλος του Open Budget Initiative (</w:t>
      </w:r>
      <w:hyperlink r:id="rId7" w:tgtFrame="_top">
        <w:r>
          <w:rPr>
            <w:rStyle w:val="Style8"/>
            <w:rFonts w:ascii="Liberation Sans" w:hAnsi="Liberation Sans"/>
            <w:sz w:val="20"/>
            <w:szCs w:val="20"/>
            <w:u w:val="single"/>
          </w:rPr>
          <w:t>internationalbudget.org/what-we-do/major-</w:t>
        </w:r>
      </w:hyperlink>
      <w:hyperlink r:id="rId8" w:tgtFrame="_top">
        <w:r>
          <w:rPr>
            <w:rStyle w:val="Style8"/>
            <w:rFonts w:ascii="Liberation Sans" w:hAnsi="Liberation Sans"/>
            <w:sz w:val="20"/>
            <w:szCs w:val="20"/>
            <w:u w:val="single"/>
          </w:rPr>
          <w:t>ibp-initiatives/open-budget-initiative</w:t>
        </w:r>
      </w:hyperlink>
      <w:r>
        <w:rPr>
          <w:rStyle w:val="Style8"/>
          <w:rFonts w:ascii="Liberation Sans" w:hAnsi="Liberation Sans"/>
          <w:sz w:val="20"/>
          <w:szCs w:val="20"/>
        </w:rPr>
        <w:t>).</w:t>
      </w:r>
    </w:p>
    <w:p>
      <w:pPr>
        <w:pStyle w:val="TextBody"/>
        <w:spacing w:before="0" w:after="283"/>
        <w:jc w:val="both"/>
        <w:rPr/>
      </w:pPr>
      <w:r>
        <w:rPr>
          <w:rFonts w:ascii="Liberation Sans" w:hAnsi="Liberation Sans"/>
          <w:sz w:val="20"/>
          <w:szCs w:val="20"/>
        </w:rPr>
        <w:t>Επικοινωνία: Μαριαλένα Μπελίτση 210 2209380, info@eellak.gr</w:t>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Heading1">
    <w:name w:val="Heading 1"/>
    <w:basedOn w:val="Heading"/>
    <w:qFormat/>
    <w:pPr>
      <w:spacing w:before="240" w:after="120"/>
      <w:outlineLvl w:val="0"/>
    </w:pPr>
    <w:rPr>
      <w:rFonts w:ascii="Carlito" w:hAnsi="Carlito" w:eastAsia="Noto Serif SC" w:cs="Noto Sans Devanagari"/>
      <w:b/>
      <w:bCs/>
      <w:sz w:val="48"/>
      <w:szCs w:val="48"/>
    </w:rPr>
  </w:style>
  <w:style w:type="paragraph" w:styleId="Heading2">
    <w:name w:val="Heading 2"/>
    <w:basedOn w:val="Heading"/>
    <w:qFormat/>
    <w:pPr>
      <w:spacing w:before="200" w:after="120"/>
      <w:outlineLvl w:val="1"/>
    </w:pPr>
    <w:rPr>
      <w:rFonts w:ascii="Carlito" w:hAnsi="Carlito" w:eastAsia="Noto Serif SC" w:cs="Noto Sans Devanagari"/>
      <w:b/>
      <w:bCs/>
      <w:sz w:val="36"/>
      <w:szCs w:val="36"/>
    </w:rPr>
  </w:style>
  <w:style w:type="paragraph" w:styleId="Heading3">
    <w:name w:val="Heading 3"/>
    <w:basedOn w:val="Heading"/>
    <w:qFormat/>
    <w:pPr>
      <w:spacing w:before="140" w:after="120"/>
      <w:outlineLvl w:val="2"/>
    </w:pPr>
    <w:rPr>
      <w:rFonts w:ascii="Carlito" w:hAnsi="Carlito" w:eastAsia="Noto Serif SC" w:cs="Noto Sans Devanagari"/>
      <w:b/>
      <w:bCs/>
      <w:sz w:val="28"/>
      <w:szCs w:val="28"/>
    </w:rPr>
  </w:style>
  <w:style w:type="paragraph" w:styleId="Heading4">
    <w:name w:val="Heading 4"/>
    <w:next w:val="Normal"/>
    <w:qFormat/>
    <w:pPr>
      <w:keepNext w:val="true"/>
      <w:keepLines/>
      <w:pageBreakBefore w:val="false"/>
      <w:widowControl w:val="false"/>
      <w:spacing w:lineRule="auto" w:line="240" w:before="280" w:after="80"/>
    </w:pPr>
    <w:rPr>
      <w:rFonts w:ascii="Carlito" w:hAnsi="Carlito" w:eastAsia="DejaVu Sans" w:cs="DejaVu Sans"/>
      <w:color w:val="666666"/>
      <w:kern w:val="2"/>
      <w:sz w:val="24"/>
      <w:szCs w:val="24"/>
      <w:lang w:val="el-GR" w:eastAsia="zh-CN" w:bidi="hi-IN"/>
    </w:rPr>
  </w:style>
  <w:style w:type="paragraph" w:styleId="Heading5">
    <w:name w:val="Heading 5"/>
    <w:next w:val="Normal"/>
    <w:qFormat/>
    <w:pPr>
      <w:keepNext w:val="true"/>
      <w:keepLines/>
      <w:pageBreakBefore w:val="false"/>
      <w:widowControl w:val="false"/>
      <w:spacing w:lineRule="auto" w:line="240" w:before="240" w:after="80"/>
    </w:pPr>
    <w:rPr>
      <w:rFonts w:ascii="Carlito" w:hAnsi="Carlito" w:eastAsia="DejaVu Sans" w:cs="DejaVu Sans"/>
      <w:color w:val="666666"/>
      <w:kern w:val="2"/>
      <w:sz w:val="22"/>
      <w:szCs w:val="22"/>
      <w:lang w:val="el-GR" w:eastAsia="zh-CN" w:bidi="hi-IN"/>
    </w:rPr>
  </w:style>
  <w:style w:type="paragraph" w:styleId="Heading6">
    <w:name w:val="Heading 6"/>
    <w:next w:val="Normal"/>
    <w:qFormat/>
    <w:pPr>
      <w:keepNext w:val="true"/>
      <w:keepLines/>
      <w:pageBreakBefore w:val="false"/>
      <w:widowControl w:val="false"/>
      <w:spacing w:lineRule="auto" w:line="240" w:before="240" w:after="80"/>
    </w:pPr>
    <w:rPr>
      <w:rFonts w:ascii="Carlito" w:hAnsi="Carlito" w:eastAsia="DejaVu Sans" w:cs="DejaVu Sans"/>
      <w:i/>
      <w:color w:val="666666"/>
      <w:kern w:val="2"/>
      <w:sz w:val="22"/>
      <w:szCs w:val="22"/>
      <w:lang w:val="el-GR" w:eastAsia="zh-CN" w:bidi="hi-IN"/>
    </w:rPr>
  </w:style>
  <w:style w:type="character" w:styleId="Style8">
    <w:name w:val="Προεπιλεγμένη γραμματοσειρά"/>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ListLabel4">
    <w:name w:val="ListLabel 4"/>
    <w:qFormat/>
    <w:rPr>
      <w:color w:val="212121"/>
      <w:sz w:val="24"/>
      <w:szCs w:val="24"/>
    </w:rPr>
  </w:style>
  <w:style w:type="character" w:styleId="ListLabel3">
    <w:name w:val="ListLabel 3"/>
    <w:qFormat/>
    <w:rPr>
      <w:b/>
      <w:color w:val="1155CC"/>
      <w:sz w:val="24"/>
      <w:szCs w:val="24"/>
      <w:u w:val="single"/>
    </w:rPr>
  </w:style>
  <w:style w:type="character" w:styleId="ListLabel2">
    <w:name w:val="ListLabel 2"/>
    <w:qFormat/>
    <w:rPr>
      <w:color w:val="1155CC"/>
      <w:sz w:val="24"/>
      <w:szCs w:val="24"/>
      <w:u w:val="single"/>
    </w:rPr>
  </w:style>
  <w:style w:type="character" w:styleId="ListLabel1">
    <w:name w:val="ListLabel 1"/>
    <w:qFormat/>
    <w:rPr>
      <w:b/>
      <w:color w:val="1155CC"/>
      <w:sz w:val="32"/>
      <w:szCs w:val="32"/>
      <w:u w:val="single"/>
    </w:rPr>
  </w:style>
  <w:style w:type="character" w:styleId="NumberingSymbols">
    <w:name w:val="Numbering Symbols"/>
    <w:qFormat/>
    <w:rPr/>
  </w:style>
  <w:style w:type="character" w:styleId="ListLabel5">
    <w:name w:val="ListLabel 5"/>
    <w:qFormat/>
    <w:rPr>
      <w:rFonts w:ascii="Liberation Sans" w:hAnsi="Liberation Sans"/>
      <w:b w:val="false"/>
      <w:i w:val="false"/>
      <w:caps w:val="false"/>
      <w:smallCaps w:val="false"/>
      <w:strike w:val="false"/>
      <w:dstrike w:val="false"/>
      <w:color w:val="1F1F1F"/>
      <w:sz w:val="23"/>
      <w:highlight w:val="white"/>
      <w:u w:val="none"/>
      <w:effect w:val="none"/>
    </w:rPr>
  </w:style>
  <w:style w:type="character" w:styleId="ListLabel6">
    <w:name w:val="ListLabel 6"/>
    <w:qFormat/>
    <w:rPr>
      <w:rFonts w:ascii="Liberation Sans" w:hAnsi="Liberation Sans"/>
      <w:sz w:val="20"/>
      <w:szCs w:val="20"/>
      <w:u w:val="single"/>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Web">
    <w:name w:val="Κανονικό (Web)"/>
    <w:basedOn w:val="Style1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ubtitle">
    <w:name w:val="Subtitle"/>
    <w:next w:val="Normal"/>
    <w:qFormat/>
    <w:pPr>
      <w:keepNext w:val="true"/>
      <w:keepLines/>
      <w:pageBreakBefore w:val="false"/>
      <w:widowControl w:val="false"/>
      <w:spacing w:lineRule="auto" w:line="240" w:before="0" w:after="320"/>
    </w:pPr>
    <w:rPr>
      <w:rFonts w:ascii="Arial" w:hAnsi="Arial" w:eastAsia="Arial" w:cs="Arial"/>
      <w:i w:val="false"/>
      <w:color w:val="666666"/>
      <w:kern w:val="2"/>
      <w:sz w:val="30"/>
      <w:szCs w:val="30"/>
      <w:lang w:val="el-GR" w:eastAsia="zh-CN" w:bidi="hi-IN"/>
    </w:rPr>
  </w:style>
  <w:style w:type="paragraph" w:styleId="Title">
    <w:name w:val="Title"/>
    <w:next w:val="Normal"/>
    <w:qFormat/>
    <w:pPr>
      <w:keepNext w:val="true"/>
      <w:keepLines/>
      <w:pageBreakBefore w:val="false"/>
      <w:widowControl w:val="false"/>
      <w:spacing w:lineRule="auto" w:line="240" w:before="0" w:after="60"/>
    </w:pPr>
    <w:rPr>
      <w:rFonts w:ascii="Carlito" w:hAnsi="Carlito" w:eastAsia="DejaVu Sans" w:cs="DejaVu Sans"/>
      <w:color w:val="000000"/>
      <w:kern w:val="2"/>
      <w:sz w:val="52"/>
      <w:szCs w:val="52"/>
      <w:lang w:val="el-GR" w:eastAsia="zh-CN" w:bidi="hi-IN"/>
    </w:rPr>
  </w:style>
  <w:style w:type="paragraph" w:styleId="LOnormal">
    <w:name w:val="LO-normal"/>
    <w:qFormat/>
    <w:pPr>
      <w:keepNext w:val="false"/>
      <w:keepLines w:val="false"/>
      <w:pageBreakBefore w:val="false"/>
      <w:widowControl/>
      <w:shd w:val="clear" w:fill="auto"/>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el-GR" w:eastAsia="zh-CN" w:bidi="hi-I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22/12/epistoli-organwsewn-ktp.pdf"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1349</TotalTime>
  <Application>LibreOffice/6.0.7.3$Linux_X86_64 LibreOffice_project/00m0$Build-3</Application>
  <Pages>3</Pages>
  <Words>874</Words>
  <Characters>5570</Characters>
  <CharactersWithSpaces>6428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2022-12-20T13:06:10Z</dcterms:modified>
  <cp:revision>316</cp:revision>
  <dc:subject/>
  <dc:title/>
</cp:coreProperties>
</file>