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5"/>
          <w:rFonts w:ascii="Liberation Sans" w:hAnsi="Liberation Sans"/>
          <w:b/>
          <w:bCs/>
        </w:rPr>
        <w:tab/>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jc w:val="right"/>
        <w:rPr>
          <w:rFonts w:ascii="Liberation Sans" w:hAnsi="Liberation Sans"/>
          <w:sz w:val="22"/>
          <w:szCs w:val="22"/>
        </w:rPr>
      </w:pPr>
      <w:r>
        <w:rPr>
          <w:rFonts w:ascii="Liberation Sans" w:hAnsi="Liberation Sans"/>
          <w:sz w:val="22"/>
          <w:szCs w:val="22"/>
        </w:rPr>
        <w:t>Αθήνα, 23 Μαΐου 2024</w:t>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jc w:val="center"/>
        <w:rPr>
          <w:rFonts w:ascii="Liberation Sans" w:hAnsi="Liberation Sans"/>
          <w:sz w:val="26"/>
          <w:szCs w:val="26"/>
        </w:rPr>
      </w:pPr>
      <w:bookmarkStart w:id="0" w:name="__DdeLink__2_1708691703"/>
      <w:bookmarkEnd w:id="0"/>
      <w:r>
        <w:rPr>
          <w:rFonts w:ascii="Liberation Sans" w:hAnsi="Liberation Sans"/>
          <w:b/>
          <w:bCs/>
          <w:sz w:val="26"/>
          <w:szCs w:val="26"/>
        </w:rPr>
        <w:t>ΔΕΛΤΙΟ ΤΥΠΟΥ</w:t>
      </w:r>
    </w:p>
    <w:p>
      <w:pPr>
        <w:pStyle w:val="Normal"/>
        <w:jc w:val="center"/>
        <w:rPr>
          <w:rFonts w:ascii="Liberation Sans" w:hAnsi="Liberation Sans"/>
          <w:b/>
          <w:b/>
          <w:bCs/>
          <w:sz w:val="26"/>
          <w:szCs w:val="26"/>
        </w:rPr>
      </w:pPr>
      <w:r>
        <w:rPr>
          <w:rFonts w:ascii="Liberation Sans" w:hAnsi="Liberation Sans"/>
          <w:b/>
          <w:bCs/>
          <w:sz w:val="26"/>
          <w:szCs w:val="26"/>
        </w:rPr>
      </w:r>
    </w:p>
    <w:p>
      <w:pPr>
        <w:pStyle w:val="Normal"/>
        <w:jc w:val="center"/>
        <w:rPr>
          <w:rFonts w:ascii="Liberation Sans" w:hAnsi="Liberation Sans"/>
          <w:sz w:val="26"/>
          <w:szCs w:val="26"/>
        </w:rPr>
      </w:pPr>
      <w:r>
        <w:rPr>
          <w:rFonts w:ascii="Liberation Sans" w:hAnsi="Liberation Sans"/>
          <w:b/>
          <w:bCs/>
          <w:sz w:val="26"/>
          <w:szCs w:val="26"/>
        </w:rPr>
        <w:t xml:space="preserve"> </w:t>
      </w:r>
      <w:r>
        <w:rPr>
          <w:rFonts w:ascii="Liberation Sans" w:hAnsi="Liberation Sans"/>
          <w:b/>
          <w:bCs/>
          <w:sz w:val="26"/>
          <w:szCs w:val="26"/>
        </w:rPr>
        <w:t xml:space="preserve">Οι Ανοιχτές Τεχνολογίες ως Πυλώνας Ανάπτυξης και Ψηφιακής Ανεξαρτησίας σε Ελλάδα και Ευρώπη: Απαντήσεις στο </w:t>
      </w:r>
      <w:bookmarkStart w:id="1" w:name="__DdeLink__142_2689700083"/>
      <w:r>
        <w:rPr>
          <w:rFonts w:ascii="Liberation Sans" w:hAnsi="Liberation Sans"/>
          <w:b/>
          <w:bCs/>
          <w:sz w:val="26"/>
          <w:szCs w:val="26"/>
        </w:rPr>
        <w:t>Ερωτηματολόγιο της ΕΕΛΛΑΚ για την Ψηφιακή Ανεξαρτησία σε Υποψήφιους Ευρωβουλευτές</w:t>
      </w:r>
      <w:bookmarkEnd w:id="1"/>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TextBody"/>
        <w:rPr>
          <w:rFonts w:ascii="Liberation Sans" w:hAnsi="Liberation Sans"/>
          <w:sz w:val="22"/>
          <w:szCs w:val="22"/>
        </w:rPr>
      </w:pPr>
      <w:r>
        <w:rPr>
          <w:rFonts w:ascii="Liberation Sans" w:hAnsi="Liberation Sans"/>
          <w:sz w:val="22"/>
          <w:szCs w:val="22"/>
        </w:rPr>
      </w:r>
    </w:p>
    <w:p>
      <w:pPr>
        <w:pStyle w:val="TextBody"/>
        <w:spacing w:lineRule="auto" w:line="360"/>
        <w:jc w:val="both"/>
        <w:rPr/>
      </w:pP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Ο Οργανισμός Ανοιχτών Τεχνολογιών ΕΕΛΛΑΚ, στο πλαίσιο πανευρωπαϊκής πρωτοβουλίας  οργανισμών και κοινοτήτων που προωθούν την ανοιχτότητα και με γνώμονα την ανάγκη προώθησης της ψηφιακής ανεξαρτησίας στην Ευρώπη αλλά και την υπενθύμιση της σημασίας </w:t>
      </w:r>
      <w:r>
        <w:rPr>
          <w:rFonts w:eastAsia="Arial" w:ascii="Liberation Sans" w:hAnsi="Liberation Sans"/>
          <w:b/>
          <w:bCs/>
          <w:i w:val="false"/>
          <w:caps w:val="false"/>
          <w:smallCaps w:val="false"/>
          <w:strike w:val="false"/>
          <w:dstrike w:val="false"/>
          <w:color w:val="000000"/>
          <w:spacing w:val="0"/>
          <w:sz w:val="22"/>
          <w:szCs w:val="22"/>
          <w:u w:val="none"/>
          <w:effect w:val="none"/>
          <w:lang w:val="el-GR"/>
        </w:rPr>
        <w:t xml:space="preserve">του Ελεύθερου Λογισμικού/ Λογισμικού Ανοιχτού Κώδικα  ως βασικό θεμέλιο για την καινοτομία και τη δημιουργικότητα, </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έστειλε </w:t>
      </w:r>
      <w:r>
        <w:rPr>
          <w:rFonts w:eastAsia="Arial" w:ascii="Liberation Sans" w:hAnsi="Liberation Sans"/>
          <w:b/>
          <w:bCs/>
          <w:i w:val="false"/>
          <w:caps w:val="false"/>
          <w:smallCaps w:val="false"/>
          <w:strike w:val="false"/>
          <w:dstrike w:val="false"/>
          <w:color w:val="000000"/>
          <w:spacing w:val="0"/>
          <w:sz w:val="22"/>
          <w:szCs w:val="22"/>
          <w:u w:val="none"/>
          <w:effect w:val="none"/>
          <w:lang w:val="el-GR"/>
        </w:rPr>
        <w:t>επιστολή προς τους αρχηγούς των πολιτικών κομμάτων προσκαλώντας τους να απαντήσουν μια σειρά ερωτήσεων</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 (Μπορείτε να δείτε αναλυτικά τις επιστολές </w:t>
      </w:r>
      <w:hyperlink r:id="rId3">
        <w:r>
          <w:rPr>
            <w:rStyle w:val="InternetLink"/>
            <w:rFonts w:ascii="Liberation Sans" w:hAnsi="Liberation Sans"/>
            <w:sz w:val="22"/>
            <w:szCs w:val="22"/>
          </w:rPr>
          <w:t>εδώ</w:t>
        </w:r>
      </w:hyperlink>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w:t>
      </w:r>
    </w:p>
    <w:p>
      <w:pPr>
        <w:pStyle w:val="TextBody"/>
        <w:spacing w:lineRule="auto" w:line="360"/>
        <w:jc w:val="both"/>
        <w:rPr>
          <w:rFonts w:ascii="Liberation Sans" w:hAnsi="Liberation Sans"/>
          <w:sz w:val="22"/>
          <w:szCs w:val="22"/>
        </w:rPr>
      </w:pP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Καθώς πλέον πλησιάζουμε στις εκλογές για το Ευρωπαϊκό Κοινοβούλιο τον Ιούνιο του 2024, η συγκεκριμένη πρωτοβουλία αποτέλεσε μια ευκαιρία για τα πολιτικά κόμματα να εκφράσουν τις απόψεις και να παρουσιάσουν τις  προτάσεις τους για ένα ανοιχτό, ασφαλές και </w:t>
      </w:r>
      <w:r>
        <w:rPr>
          <w:rFonts w:ascii="Liberation Sans" w:hAnsi="Liberation Sans"/>
          <w:sz w:val="22"/>
          <w:szCs w:val="22"/>
        </w:rPr>
        <w:t xml:space="preserve">κυρίαρχο ευρωπαϊκό ψηφιακό μέλλον. Η υιοθέτηση του </w:t>
      </w:r>
      <w:r>
        <w:rPr>
          <w:rFonts w:eastAsia="Arial" w:ascii="Liberation Sans" w:hAnsi="Liberation Sans"/>
          <w:b/>
          <w:bCs/>
          <w:i w:val="false"/>
          <w:caps w:val="false"/>
          <w:smallCaps w:val="false"/>
          <w:strike w:val="false"/>
          <w:dstrike w:val="false"/>
          <w:color w:val="000000"/>
          <w:spacing w:val="0"/>
          <w:sz w:val="22"/>
          <w:szCs w:val="22"/>
          <w:u w:val="none"/>
          <w:effect w:val="none"/>
          <w:lang w:val="el-GR"/>
        </w:rPr>
        <w:t>Ελεύθερου Λογισμικού/Λογισμικού Ανοιχτού Κώδικα (</w:t>
      </w:r>
      <w:r>
        <w:rPr>
          <w:rFonts w:ascii="Liberation Sans" w:hAnsi="Liberation Sans"/>
          <w:sz w:val="22"/>
          <w:szCs w:val="22"/>
        </w:rPr>
        <w:t xml:space="preserve">ΕΛ/ΛΑΚ) και των καινοτόμων πολιτικών προάγουν την ανάπτυξη και την ενσωμάτωσή του σε όλους τους </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κοινωνικούς τομείς.</w:t>
      </w:r>
    </w:p>
    <w:p>
      <w:pPr>
        <w:pStyle w:val="TextBody"/>
        <w:spacing w:lineRule="auto" w:line="360"/>
        <w:jc w:val="both"/>
        <w:rPr>
          <w:rFonts w:ascii="Liberation Sans" w:hAnsi="Liberation Sans"/>
          <w:sz w:val="22"/>
          <w:szCs w:val="22"/>
        </w:rPr>
      </w:pP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Στο κάλεσμα της ΕΕΛΛΑΚ, απάντησε ο </w:t>
      </w:r>
      <w:r>
        <w:rPr>
          <w:rFonts w:eastAsia="Arial" w:ascii="Liberation Sans" w:hAnsi="Liberation Sans"/>
          <w:b/>
          <w:bCs/>
          <w:i/>
          <w:iCs/>
          <w:caps w:val="false"/>
          <w:smallCaps w:val="false"/>
          <w:strike w:val="false"/>
          <w:dstrike w:val="false"/>
          <w:color w:val="000000"/>
          <w:spacing w:val="0"/>
          <w:sz w:val="22"/>
          <w:szCs w:val="22"/>
          <w:u w:val="none"/>
          <w:effect w:val="none"/>
          <w:lang w:val="el-GR"/>
        </w:rPr>
        <w:t>ΣΥΡΙΖΑ – Προοδευτική Συμμαχία</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 και η </w:t>
      </w:r>
      <w:r>
        <w:rPr>
          <w:rFonts w:eastAsia="Arial" w:ascii="Liberation Sans" w:hAnsi="Liberation Sans"/>
          <w:b/>
          <w:bCs/>
          <w:i/>
          <w:iCs/>
          <w:caps w:val="false"/>
          <w:smallCaps w:val="false"/>
          <w:strike w:val="false"/>
          <w:dstrike w:val="false"/>
          <w:color w:val="000000"/>
          <w:spacing w:val="0"/>
          <w:sz w:val="22"/>
          <w:szCs w:val="22"/>
          <w:u w:val="none"/>
          <w:effect w:val="none"/>
          <w:lang w:val="el-GR"/>
        </w:rPr>
        <w:t>Νέα Αριστερά</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 με τις θέσεις και προτάσεις τους σε ζητήματα ψηφιακής διακυβέρνησης και ανεξαρτησίας, σε τρόπους εφαρμογής και ενίσχυσης της </w:t>
      </w:r>
      <w:r>
        <w:rPr>
          <w:rFonts w:eastAsia="Arial" w:ascii="Liberation Sans" w:hAnsi="Liberation Sans"/>
          <w:b/>
          <w:bCs/>
          <w:i w:val="false"/>
          <w:caps w:val="false"/>
          <w:smallCaps w:val="false"/>
          <w:strike w:val="false"/>
          <w:dstrike w:val="false"/>
          <w:color w:val="000000"/>
          <w:spacing w:val="0"/>
          <w:sz w:val="22"/>
          <w:szCs w:val="22"/>
          <w:u w:val="none"/>
          <w:effect w:val="none"/>
          <w:lang w:val="el-GR"/>
        </w:rPr>
        <w:t>Ευρωπαϊκής Στρατηγικής Ανοικτού Κώδικα.</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 Ιδιαίτερη έμφαση δόθηκε στον τομέα της ανάπτυξης ικανοτήτων, εκπαίδευσης και κατάρτισης με τη χρήση ανοιχτού κώδικα, αλλά και στη συμμετοχή ΜΜΕ σε έργα έρευνας και ανάπτυξης. </w:t>
      </w:r>
    </w:p>
    <w:p>
      <w:pPr>
        <w:pStyle w:val="TextBody"/>
        <w:spacing w:lineRule="auto" w:line="360"/>
        <w:jc w:val="both"/>
        <w:rPr>
          <w:rFonts w:ascii="Liberation Sans" w:hAnsi="Liberation Sans"/>
          <w:sz w:val="22"/>
          <w:szCs w:val="22"/>
        </w:rPr>
      </w:pP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Το </w:t>
      </w:r>
      <w:r>
        <w:rPr>
          <w:rFonts w:eastAsia="Arial" w:ascii="Liberation Sans" w:hAnsi="Liberation Sans"/>
          <w:b/>
          <w:bCs/>
          <w:i w:val="false"/>
          <w:caps w:val="false"/>
          <w:smallCaps w:val="false"/>
          <w:strike w:val="false"/>
          <w:dstrike w:val="false"/>
          <w:color w:val="000000"/>
          <w:spacing w:val="0"/>
          <w:sz w:val="22"/>
          <w:szCs w:val="22"/>
          <w:u w:val="none"/>
          <w:effect w:val="none"/>
          <w:lang w:val="el-GR"/>
        </w:rPr>
        <w:t>Ελεύθερο Λογισμικό/ Λογισμικό Ανοιχτού Κώδικα (</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ΕΛΛΑΚ) είναι πυλώνας της ψηφιακής ανεξαρτησίας και αποτελεί ουσιαστικό σύμμαχο για την προώθηση της καινοτομίας συμβάλλοντας ενεργά στην τεχνολογική πρόοδο μέσω της διαλειτουργικότητας και της ενσωμάτωσης  λύσεων ανοιχτού κώδικα με ευκολία.</w:t>
      </w:r>
    </w:p>
    <w:p>
      <w:pPr>
        <w:pStyle w:val="TextBody"/>
        <w:spacing w:lineRule="auto" w:line="360"/>
        <w:jc w:val="both"/>
        <w:rPr>
          <w:rFonts w:ascii="Liberation Sans" w:hAnsi="Liberation Sans" w:eastAsia="Arial"/>
          <w:b w:val="false"/>
          <w:b w:val="false"/>
          <w:bCs w:val="false"/>
          <w:i w:val="false"/>
          <w:i w:val="false"/>
          <w:caps w:val="false"/>
          <w:smallCaps w:val="false"/>
          <w:strike w:val="false"/>
          <w:dstrike w:val="false"/>
          <w:color w:val="000000"/>
          <w:spacing w:val="0"/>
          <w:sz w:val="22"/>
          <w:szCs w:val="22"/>
          <w:u w:val="none"/>
          <w:effect w:val="none"/>
          <w:lang w:val="el-GR"/>
        </w:rPr>
      </w:pP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r>
    </w:p>
    <w:p>
      <w:pPr>
        <w:pStyle w:val="TextBody"/>
        <w:spacing w:lineRule="auto" w:line="360" w:before="0" w:after="0"/>
        <w:jc w:val="both"/>
        <w:rPr>
          <w:rFonts w:ascii="Liberation Sans" w:hAnsi="Liberation Sans"/>
          <w:sz w:val="22"/>
          <w:szCs w:val="22"/>
        </w:rPr>
      </w:pPr>
      <w:r>
        <w:rPr>
          <w:rFonts w:eastAsia="Arial" w:cs="Arial" w:ascii="Liberation Sans" w:hAnsi="Liberation Sans"/>
          <w:b w:val="false"/>
          <w:bCs w:val="false"/>
          <w:i w:val="false"/>
          <w:caps w:val="false"/>
          <w:smallCaps w:val="false"/>
          <w:strike w:val="false"/>
          <w:dstrike w:val="false"/>
          <w:color w:val="000000"/>
          <w:spacing w:val="0"/>
          <w:sz w:val="22"/>
          <w:szCs w:val="22"/>
          <w:u w:val="none"/>
          <w:effect w:val="none"/>
          <w:lang w:val="el-GR"/>
        </w:rPr>
        <w:t>Αναλυτικά οι απαντήσεις των κομμάτων:</w:t>
      </w:r>
    </w:p>
    <w:p>
      <w:pPr>
        <w:pStyle w:val="TextBody"/>
        <w:spacing w:lineRule="auto" w:line="360" w:before="0" w:after="0"/>
        <w:jc w:val="left"/>
        <w:rPr/>
      </w:pPr>
      <w:r>
        <w:rPr>
          <w:rFonts w:cs="Arial" w:ascii="Liberation Sans" w:hAnsi="Liberation Sans"/>
          <w:color w:val="000000"/>
          <w:sz w:val="22"/>
          <w:szCs w:val="22"/>
        </w:rPr>
        <w:t xml:space="preserve">Απάντηση ΣΥΡΙΖΑ – Προοδευτική  Συμμαχία:  </w:t>
      </w:r>
      <w:hyperlink r:id="rId4">
        <w:r>
          <w:rPr>
            <w:rStyle w:val="InternetLink"/>
            <w:rFonts w:ascii="Liberation Sans" w:hAnsi="Liberation Sans"/>
            <w:sz w:val="22"/>
            <w:szCs w:val="22"/>
          </w:rPr>
          <w:t>https://eellak.ellak.gr/wp-content/uploads/sites/23/2024/05/Ερωτηματολόγιο-ΕΕΛΛΑΚ-ΣΥΡΙΖΑ-ΠΣ.pdf</w:t>
        </w:r>
      </w:hyperlink>
    </w:p>
    <w:p>
      <w:pPr>
        <w:pStyle w:val="TextBody"/>
        <w:spacing w:lineRule="auto" w:line="360" w:before="0" w:after="0"/>
        <w:jc w:val="both"/>
        <w:rPr>
          <w:rFonts w:ascii="Liberation Sans" w:hAnsi="Liberation Sans" w:cs="Arial"/>
          <w:color w:val="000000"/>
          <w:sz w:val="22"/>
          <w:szCs w:val="22"/>
        </w:rPr>
      </w:pPr>
      <w:r>
        <w:rPr>
          <w:rFonts w:cs="Arial" w:ascii="Liberation Sans" w:hAnsi="Liberation Sans"/>
          <w:color w:val="000000"/>
          <w:sz w:val="22"/>
          <w:szCs w:val="22"/>
        </w:rPr>
      </w:r>
    </w:p>
    <w:p>
      <w:pPr>
        <w:pStyle w:val="TextBody"/>
        <w:spacing w:lineRule="auto" w:line="360" w:before="0" w:after="0"/>
        <w:jc w:val="left"/>
        <w:rPr/>
      </w:pPr>
      <w:r>
        <w:rPr>
          <w:rFonts w:cs="Arial" w:ascii="Liberation Sans" w:hAnsi="Liberation Sans"/>
          <w:color w:val="000000"/>
          <w:sz w:val="22"/>
          <w:szCs w:val="22"/>
        </w:rPr>
        <w:t xml:space="preserve">Απάντηση Νέα Αριστερά      </w:t>
      </w:r>
      <w:hyperlink r:id="rId5">
        <w:r>
          <w:rPr>
            <w:rStyle w:val="InternetLink"/>
            <w:rFonts w:cs="Arial" w:ascii="Liberation Sans" w:hAnsi="Liberation Sans"/>
            <w:color w:val="000000"/>
            <w:sz w:val="22"/>
            <w:szCs w:val="22"/>
          </w:rPr>
          <w:t>https://eellak.ellak.gr/wp-content/uploads/sites/23/2024/05/Ερωτηματολογιο-ΕΛΛΑΚ-Νέα-Αριστερα_Απαντήσεις.pdf</w:t>
        </w:r>
      </w:hyperlink>
    </w:p>
    <w:p>
      <w:pPr>
        <w:pStyle w:val="TextBody"/>
        <w:spacing w:lineRule="auto" w:line="360" w:before="0" w:after="0"/>
        <w:jc w:val="left"/>
        <w:rPr>
          <w:rFonts w:ascii="Liberation Sans" w:hAnsi="Liberation Sans"/>
          <w:sz w:val="22"/>
          <w:szCs w:val="22"/>
        </w:rPr>
      </w:pPr>
      <w:r>
        <w:rPr>
          <w:rFonts w:ascii="Liberation Sans" w:hAnsi="Liberation Sans"/>
          <w:sz w:val="22"/>
          <w:szCs w:val="22"/>
        </w:rPr>
      </w:r>
    </w:p>
    <w:p>
      <w:pPr>
        <w:pStyle w:val="TextBody"/>
        <w:spacing w:lineRule="auto" w:line="360"/>
        <w:jc w:val="both"/>
        <w:rPr>
          <w:rFonts w:ascii="Liberation Sans" w:hAnsi="Liberation Sans"/>
        </w:rPr>
      </w:pPr>
      <w:r>
        <w:rPr>
          <w:rFonts w:ascii="Liberation Sans" w:hAnsi="Liberation Sans"/>
        </w:rPr>
      </w:r>
    </w:p>
    <w:p>
      <w:pPr>
        <w:pStyle w:val="TextBody"/>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pPr>
      <w:hyperlink r:id="rId6">
        <w:bookmarkStart w:id="2" w:name="__DdeLink__160_206753045"/>
        <w:bookmarkEnd w:id="2"/>
        <w:r>
          <w:rPr>
            <w:rStyle w:val="InternetLink"/>
            <w:rFonts w:ascii="Liberation Sans" w:hAnsi="Liberation Sans"/>
          </w:rPr>
          <w:t>_____</w:t>
        </w:r>
      </w:hyperlink>
    </w:p>
    <w:p>
      <w:pPr>
        <w:pStyle w:val="Normal"/>
        <w:jc w:val="both"/>
        <w:rPr>
          <w:rFonts w:ascii="Liberation Sans" w:hAnsi="Liberation Sans"/>
        </w:rPr>
      </w:pPr>
      <w:r>
        <w:rPr>
          <w:rFonts w:ascii="Liberation Sans" w:hAnsi="Liberation Sans"/>
        </w:rPr>
      </w:r>
    </w:p>
    <w:p>
      <w:pPr>
        <w:pStyle w:val="TextBody"/>
        <w:jc w:val="both"/>
        <w:rPr/>
      </w:pPr>
      <w:r>
        <w:rPr>
          <w:rStyle w:val="Style5"/>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r>
        <w:rPr>
          <w:rStyle w:val="Style5"/>
          <w:rFonts w:ascii="Liberation Sans" w:hAnsi="Liberation Sans"/>
          <w:sz w:val="20"/>
          <w:u w:val="single"/>
        </w:rPr>
        <w:t>wiki.creativecommons.org/Greece</w:t>
      </w:r>
      <w:r>
        <w:rPr>
          <w:rStyle w:val="Style5"/>
          <w:rFonts w:ascii="Liberation Sans" w:hAnsi="Liberation Sans"/>
          <w:sz w:val="20"/>
        </w:rPr>
        <w:t>), είναι ιδρυτικό μέλος του COMMUNIA (</w:t>
      </w:r>
      <w:r>
        <w:rPr>
          <w:rStyle w:val="Style5"/>
          <w:rFonts w:ascii="Liberation Sans" w:hAnsi="Liberation Sans"/>
          <w:sz w:val="20"/>
          <w:u w:val="single"/>
        </w:rPr>
        <w:t>www.communia-association.org</w:t>
      </w:r>
      <w:r>
        <w:rPr>
          <w:rStyle w:val="Style5"/>
          <w:rFonts w:ascii="Liberation Sans" w:hAnsi="Liberation Sans"/>
          <w:sz w:val="20"/>
        </w:rPr>
        <w:t>), είναι ο ελληνικό κόμβος για το Open Data Institute (</w:t>
      </w:r>
      <w:r>
        <w:rPr>
          <w:rStyle w:val="Style5"/>
          <w:rFonts w:ascii="Liberation Sans" w:hAnsi="Liberation Sans"/>
          <w:sz w:val="20"/>
          <w:u w:val="single"/>
        </w:rPr>
        <w:t>opendatainstitute.org</w:t>
      </w:r>
      <w:r>
        <w:rPr>
          <w:rStyle w:val="Style5"/>
          <w:rFonts w:ascii="Liberation Sans" w:hAnsi="Liberation Sans"/>
          <w:sz w:val="20"/>
        </w:rPr>
        <w:t>), και είναι μέλος του Open Budget Initiative (</w:t>
      </w:r>
      <w:r>
        <w:rPr>
          <w:rStyle w:val="Style5"/>
          <w:rFonts w:ascii="Liberation Sans" w:hAnsi="Liberation Sans"/>
          <w:sz w:val="20"/>
          <w:u w:val="single"/>
        </w:rPr>
        <w:t>internationalbudget.org/what-we-do/major-ibp-initiatives/open-budget-initiative</w:t>
      </w:r>
      <w:r>
        <w:rPr>
          <w:rStyle w:val="Style5"/>
          <w:rFonts w:ascii="Liberation Sans" w:hAnsi="Liberation Sans"/>
          <w:sz w:val="20"/>
        </w:rPr>
        <w:t>).</w:t>
      </w:r>
    </w:p>
    <w:p>
      <w:pPr>
        <w:pStyle w:val="TextBody"/>
        <w:spacing w:before="0" w:after="180"/>
        <w:jc w:val="both"/>
        <w:rPr>
          <w:rFonts w:ascii="Liberation Sans" w:hAnsi="Liberation Sans"/>
        </w:rPr>
      </w:pPr>
      <w:bookmarkStart w:id="3" w:name="__DdeLink__234_1806654870"/>
      <w:r>
        <w:rPr>
          <w:rFonts w:ascii="Liberation Sans" w:hAnsi="Liberation Sans"/>
        </w:rPr>
        <w:t>Επικοινωνία: Έλενα Μπάρκα 210 2209380, info@eellak.gr</w:t>
      </w:r>
      <w:bookmarkEnd w:id="3"/>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Calibri">
    <w:charset w:val="01"/>
    <w:family w:val="roman"/>
    <w:pitch w:val="variable"/>
  </w:font>
  <w:font w:name="Arial">
    <w:charset w:val="01"/>
    <w:family w:val="roman"/>
    <w:pitch w:val="variable"/>
  </w:font>
  <w:font w:name="StarSymbol">
    <w:altName w:val="Arial Unicode MS"/>
    <w:charset w:val="01"/>
    <w:family w:val="roman"/>
    <w:pitch w:val="variable"/>
  </w:font>
  <w:font w:name="Wingdings 2">
    <w:charset w:val="01"/>
    <w:family w:val="roman"/>
    <w:pitch w:val="variable"/>
  </w:font>
  <w:font w:name="Liberation Sans">
    <w:altName w:val="Arial"/>
    <w:charset w:val="01"/>
    <w:family w:val="roman"/>
    <w:pitch w:val="variable"/>
  </w:font>
  <w:font w:name="Rockwell Extra Bold">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vev2.dbo.Sheet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3"/>
    <w:next w:val="TextBody"/>
    <w:qFormat/>
    <w:pPr>
      <w:spacing w:before="240" w:after="120"/>
      <w:outlineLvl w:val="0"/>
    </w:pPr>
    <w:rPr>
      <w:rFonts w:ascii="Carlito" w:hAnsi="Carlito" w:eastAsia="Noto Serif SC" w:cs="Noto Sans Devanagari"/>
      <w:b/>
      <w:bCs/>
      <w:sz w:val="48"/>
      <w:szCs w:val="48"/>
    </w:rPr>
  </w:style>
  <w:style w:type="paragraph" w:styleId="Heading2">
    <w:name w:val="Heading 2"/>
    <w:basedOn w:val="Style13"/>
    <w:next w:val="TextBody"/>
    <w:qFormat/>
    <w:pPr>
      <w:spacing w:before="200" w:after="120"/>
      <w:outlineLvl w:val="1"/>
    </w:pPr>
    <w:rPr>
      <w:rFonts w:ascii="Carlito" w:hAnsi="Carlito" w:eastAsia="Noto Serif SC" w:cs="Noto Sans Devanagari"/>
      <w:b/>
      <w:bCs/>
      <w:sz w:val="36"/>
      <w:szCs w:val="36"/>
    </w:rPr>
  </w:style>
  <w:style w:type="paragraph" w:styleId="Heading3">
    <w:name w:val="Heading 3"/>
    <w:basedOn w:val="Style13"/>
    <w:next w:val="TextBody"/>
    <w:qFormat/>
    <w:pPr>
      <w:spacing w:before="140" w:after="120"/>
      <w:outlineLvl w:val="2"/>
    </w:pPr>
    <w:rPr>
      <w:rFonts w:ascii="Carlito" w:hAnsi="Carlito" w:eastAsia="Noto Serif SC" w:cs="Noto Sans Devanagari"/>
      <w:b/>
      <w:bCs/>
      <w:sz w:val="28"/>
      <w:szCs w:val="28"/>
    </w:rPr>
  </w:style>
  <w:style w:type="paragraph" w:styleId="Heading4">
    <w:name w:val="Heading 4"/>
    <w:basedOn w:val="Style13"/>
    <w:qFormat/>
    <w:pPr/>
    <w:rPr/>
  </w:style>
  <w:style w:type="paragraph" w:styleId="Heading5">
    <w:name w:val="Heading 5"/>
    <w:basedOn w:val="Style13"/>
    <w:qFormat/>
    <w:pPr/>
    <w:rPr/>
  </w:style>
  <w:style w:type="paragraph" w:styleId="Heading6">
    <w:name w:val="Heading 6"/>
    <w:basedOn w:val="Style13"/>
    <w:qFormat/>
    <w:pPr/>
    <w:rPr/>
  </w:style>
  <w:style w:type="paragraph" w:styleId="Heading7">
    <w:name w:val="Heading 7"/>
    <w:basedOn w:val="Style13"/>
    <w:qFormat/>
    <w:pPr/>
    <w:rPr/>
  </w:style>
  <w:style w:type="paragraph" w:styleId="Heading8">
    <w:name w:val="Heading 8"/>
    <w:basedOn w:val="Style13"/>
    <w:qFormat/>
    <w:pPr/>
    <w:rPr/>
  </w:style>
  <w:style w:type="paragraph" w:styleId="Heading9">
    <w:name w:val="Heading 9"/>
    <w:basedOn w:val="Style13"/>
    <w:qFormat/>
    <w:pPr/>
    <w:rPr/>
  </w:style>
  <w:style w:type="character" w:styleId="Style5">
    <w:name w:val="Προεπιλεγμένη γραμματοσειρά"/>
    <w:qFormat/>
    <w:rPr/>
  </w:style>
  <w:style w:type="character" w:styleId="InternetLink">
    <w:name w:val="Hyperlink"/>
    <w:rPr>
      <w:rFonts w:ascii="Times New Roman" w:hAnsi="Times New Roman" w:eastAsia="Times New Roman"/>
      <w:color w:val="0000FF"/>
      <w:sz w:val="24"/>
      <w:u w:val="single"/>
    </w:rPr>
  </w:style>
  <w:style w:type="character" w:styleId="VisitedInternetLink">
    <w:name w:val="FollowedHyperlink"/>
    <w:rPr>
      <w:color w:val="800000"/>
      <w:u w:val="single"/>
      <w:lang w:val="zxx" w:eastAsia="zxx"/>
    </w:rPr>
  </w:style>
  <w:style w:type="character" w:styleId="Style6">
    <w:name w:val="Υπερ-σύνδεση"/>
    <w:basedOn w:val="Style5"/>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7">
    <w:name w:val="Κουκκίδες"/>
    <w:qFormat/>
    <w:rPr>
      <w:rFonts w:ascii="OpenSymbol" w:hAnsi="OpenSymbol" w:eastAsia="OpenSymbol" w:cs="OpenSymbol"/>
    </w:rPr>
  </w:style>
  <w:style w:type="character" w:styleId="Strong">
    <w:name w:val="Strong"/>
    <w:qFormat/>
    <w:rPr>
      <w:b/>
      <w:bCs/>
    </w:rPr>
  </w:style>
  <w:style w:type="character" w:styleId="UnresolvedMention">
    <w:name w:val="Unresolved Mention"/>
    <w:qFormat/>
    <w:rPr>
      <w:color w:val="605E5C"/>
      <w:shd w:fill="E1DFDD" w:val="clear"/>
    </w:rPr>
  </w:style>
  <w:style w:type="character" w:styleId="PlainTextChar">
    <w:name w:val="Plain Text Char"/>
    <w:qFormat/>
    <w:rPr>
      <w:rFonts w:ascii="Calibri" w:hAnsi="Calibri"/>
      <w:sz w:val="21"/>
      <w:lang w:val="el-GR" w:eastAsia="en-US"/>
    </w:rPr>
  </w:style>
  <w:style w:type="character" w:styleId="DefaultParagraphFont">
    <w:name w:val="Default Paragraph Font"/>
    <w:qFormat/>
    <w:rPr/>
  </w:style>
  <w:style w:type="character" w:styleId="Style8">
    <w:name w:val="Χαρακτήρες υποσημείωσης"/>
    <w:qFormat/>
    <w:rPr/>
  </w:style>
  <w:style w:type="character" w:styleId="Style9">
    <w:name w:val="Χαρακτήρες σημείωσης τέλους"/>
    <w:qFormat/>
    <w:rPr/>
  </w:style>
  <w:style w:type="character" w:styleId="Emphasis">
    <w:name w:val="Emphasis"/>
    <w:qFormat/>
    <w:rPr>
      <w:i/>
      <w:iCs/>
    </w:rPr>
  </w:style>
  <w:style w:type="character" w:styleId="List3Level8">
    <w:name w:val="List3Level8"/>
    <w:qFormat/>
    <w:rPr>
      <w:rFonts w:ascii="Arial" w:hAnsi="Arial" w:eastAsia="Arial" w:cs="Arial"/>
      <w:b w:val="false"/>
      <w:bCs w:val="false"/>
      <w:i w:val="false"/>
      <w:iCs w:val="false"/>
      <w:strike w:val="false"/>
      <w:dstrike w:val="false"/>
      <w:color w:val="000000"/>
      <w:sz w:val="22"/>
      <w:szCs w:val="22"/>
      <w:u w:val="none"/>
    </w:rPr>
  </w:style>
  <w:style w:type="character" w:styleId="List3Level7">
    <w:name w:val="List3Level7"/>
    <w:qFormat/>
    <w:rPr>
      <w:rFonts w:ascii="Arial" w:hAnsi="Arial" w:eastAsia="Arial" w:cs="Arial"/>
      <w:b w:val="false"/>
      <w:bCs w:val="false"/>
      <w:i w:val="false"/>
      <w:iCs w:val="false"/>
      <w:strike w:val="false"/>
      <w:dstrike w:val="false"/>
      <w:color w:val="000000"/>
      <w:sz w:val="22"/>
      <w:szCs w:val="22"/>
      <w:u w:val="none"/>
    </w:rPr>
  </w:style>
  <w:style w:type="character" w:styleId="List3Level6">
    <w:name w:val="List3Level6"/>
    <w:qFormat/>
    <w:rPr>
      <w:rFonts w:ascii="Arial" w:hAnsi="Arial" w:eastAsia="Arial" w:cs="Arial"/>
      <w:b w:val="false"/>
      <w:bCs w:val="false"/>
      <w:i w:val="false"/>
      <w:iCs w:val="false"/>
      <w:strike w:val="false"/>
      <w:dstrike w:val="false"/>
      <w:color w:val="000000"/>
      <w:sz w:val="22"/>
      <w:szCs w:val="22"/>
      <w:u w:val="none"/>
    </w:rPr>
  </w:style>
  <w:style w:type="character" w:styleId="List3Level5">
    <w:name w:val="List3Level5"/>
    <w:qFormat/>
    <w:rPr>
      <w:rFonts w:ascii="Arial" w:hAnsi="Arial" w:eastAsia="Arial" w:cs="Arial"/>
      <w:b w:val="false"/>
      <w:bCs w:val="false"/>
      <w:i w:val="false"/>
      <w:iCs w:val="false"/>
      <w:strike w:val="false"/>
      <w:dstrike w:val="false"/>
      <w:color w:val="000000"/>
      <w:sz w:val="22"/>
      <w:szCs w:val="22"/>
      <w:u w:val="none"/>
    </w:rPr>
  </w:style>
  <w:style w:type="character" w:styleId="List3Level4">
    <w:name w:val="List3Level4"/>
    <w:qFormat/>
    <w:rPr>
      <w:rFonts w:ascii="Arial" w:hAnsi="Arial" w:eastAsia="Arial" w:cs="Arial"/>
      <w:b w:val="false"/>
      <w:bCs w:val="false"/>
      <w:i w:val="false"/>
      <w:iCs w:val="false"/>
      <w:strike w:val="false"/>
      <w:dstrike w:val="false"/>
      <w:color w:val="000000"/>
      <w:sz w:val="22"/>
      <w:szCs w:val="22"/>
      <w:u w:val="none"/>
    </w:rPr>
  </w:style>
  <w:style w:type="character" w:styleId="List3Level3">
    <w:name w:val="List3Level3"/>
    <w:qFormat/>
    <w:rPr>
      <w:rFonts w:ascii="Arial" w:hAnsi="Arial" w:eastAsia="Arial" w:cs="Arial"/>
      <w:b w:val="false"/>
      <w:bCs w:val="false"/>
      <w:i w:val="false"/>
      <w:iCs w:val="false"/>
      <w:strike w:val="false"/>
      <w:dstrike w:val="false"/>
      <w:color w:val="000000"/>
      <w:sz w:val="22"/>
      <w:szCs w:val="22"/>
      <w:u w:val="none"/>
    </w:rPr>
  </w:style>
  <w:style w:type="character" w:styleId="List3Level2">
    <w:name w:val="List3Level2"/>
    <w:qFormat/>
    <w:rPr>
      <w:rFonts w:ascii="Arial" w:hAnsi="Arial" w:eastAsia="Arial" w:cs="Arial"/>
      <w:b w:val="false"/>
      <w:bCs w:val="false"/>
      <w:i w:val="false"/>
      <w:iCs w:val="false"/>
      <w:strike w:val="false"/>
      <w:dstrike w:val="false"/>
      <w:color w:val="000000"/>
      <w:sz w:val="22"/>
      <w:szCs w:val="22"/>
      <w:u w:val="none"/>
    </w:rPr>
  </w:style>
  <w:style w:type="character" w:styleId="List3Level1">
    <w:name w:val="List3Level1"/>
    <w:qFormat/>
    <w:rPr>
      <w:rFonts w:ascii="Arial" w:hAnsi="Arial" w:eastAsia="Arial" w:cs="Arial"/>
      <w:b w:val="false"/>
      <w:bCs w:val="false"/>
      <w:i w:val="false"/>
      <w:iCs w:val="false"/>
      <w:strike w:val="false"/>
      <w:dstrike w:val="false"/>
      <w:color w:val="000000"/>
      <w:sz w:val="22"/>
      <w:szCs w:val="22"/>
      <w:u w:val="none"/>
    </w:rPr>
  </w:style>
  <w:style w:type="character" w:styleId="List3Level0">
    <w:name w:val="List3Level0"/>
    <w:qFormat/>
    <w:rPr>
      <w:rFonts w:ascii="Arial" w:hAnsi="Arial" w:eastAsia="Arial" w:cs="Arial"/>
      <w:b w:val="false"/>
      <w:bCs w:val="false"/>
      <w:i w:val="false"/>
      <w:iCs w:val="false"/>
      <w:strike w:val="false"/>
      <w:dstrike w:val="false"/>
      <w:color w:val="000000"/>
      <w:sz w:val="22"/>
      <w:szCs w:val="22"/>
      <w:u w:val="none"/>
    </w:rPr>
  </w:style>
  <w:style w:type="character" w:styleId="List2Level8">
    <w:name w:val="List2Level8"/>
    <w:qFormat/>
    <w:rPr>
      <w:rFonts w:ascii="Arial" w:hAnsi="Arial" w:eastAsia="Arial" w:cs="Arial"/>
      <w:b w:val="false"/>
      <w:bCs w:val="false"/>
      <w:i w:val="false"/>
      <w:iCs w:val="false"/>
      <w:strike w:val="false"/>
      <w:dstrike w:val="false"/>
      <w:color w:val="000000"/>
      <w:sz w:val="22"/>
      <w:szCs w:val="22"/>
      <w:u w:val="none"/>
    </w:rPr>
  </w:style>
  <w:style w:type="character" w:styleId="List2Level7">
    <w:name w:val="List2Level7"/>
    <w:qFormat/>
    <w:rPr>
      <w:rFonts w:ascii="Arial" w:hAnsi="Arial" w:eastAsia="Arial" w:cs="Arial"/>
      <w:b w:val="false"/>
      <w:bCs w:val="false"/>
      <w:i w:val="false"/>
      <w:iCs w:val="false"/>
      <w:strike w:val="false"/>
      <w:dstrike w:val="false"/>
      <w:color w:val="000000"/>
      <w:sz w:val="22"/>
      <w:szCs w:val="22"/>
      <w:u w:val="none"/>
    </w:rPr>
  </w:style>
  <w:style w:type="character" w:styleId="List2Level6">
    <w:name w:val="List2Level6"/>
    <w:qFormat/>
    <w:rPr>
      <w:rFonts w:ascii="Arial" w:hAnsi="Arial" w:eastAsia="Arial" w:cs="Arial"/>
      <w:b w:val="false"/>
      <w:bCs w:val="false"/>
      <w:i w:val="false"/>
      <w:iCs w:val="false"/>
      <w:strike w:val="false"/>
      <w:dstrike w:val="false"/>
      <w:color w:val="000000"/>
      <w:sz w:val="22"/>
      <w:szCs w:val="22"/>
      <w:u w:val="none"/>
    </w:rPr>
  </w:style>
  <w:style w:type="character" w:styleId="List2Level5">
    <w:name w:val="List2Level5"/>
    <w:qFormat/>
    <w:rPr>
      <w:rFonts w:ascii="Arial" w:hAnsi="Arial" w:eastAsia="Arial" w:cs="Arial"/>
      <w:b w:val="false"/>
      <w:bCs w:val="false"/>
      <w:i w:val="false"/>
      <w:iCs w:val="false"/>
      <w:strike w:val="false"/>
      <w:dstrike w:val="false"/>
      <w:color w:val="000000"/>
      <w:sz w:val="22"/>
      <w:szCs w:val="22"/>
      <w:u w:val="none"/>
    </w:rPr>
  </w:style>
  <w:style w:type="character" w:styleId="List2Level4">
    <w:name w:val="List2Level4"/>
    <w:qFormat/>
    <w:rPr>
      <w:rFonts w:ascii="Arial" w:hAnsi="Arial" w:eastAsia="Arial" w:cs="Arial"/>
      <w:b w:val="false"/>
      <w:bCs w:val="false"/>
      <w:i w:val="false"/>
      <w:iCs w:val="false"/>
      <w:strike w:val="false"/>
      <w:dstrike w:val="false"/>
      <w:color w:val="000000"/>
      <w:sz w:val="22"/>
      <w:szCs w:val="22"/>
      <w:u w:val="none"/>
    </w:rPr>
  </w:style>
  <w:style w:type="character" w:styleId="List2Level3">
    <w:name w:val="List2Level3"/>
    <w:qFormat/>
    <w:rPr>
      <w:rFonts w:ascii="Arial" w:hAnsi="Arial" w:eastAsia="Arial" w:cs="Arial"/>
      <w:b w:val="false"/>
      <w:bCs w:val="false"/>
      <w:i w:val="false"/>
      <w:iCs w:val="false"/>
      <w:strike w:val="false"/>
      <w:dstrike w:val="false"/>
      <w:color w:val="000000"/>
      <w:sz w:val="22"/>
      <w:szCs w:val="22"/>
      <w:u w:val="none"/>
    </w:rPr>
  </w:style>
  <w:style w:type="character" w:styleId="List2Level2">
    <w:name w:val="List2Level2"/>
    <w:qFormat/>
    <w:rPr>
      <w:rFonts w:ascii="Arial" w:hAnsi="Arial" w:eastAsia="Arial" w:cs="Arial"/>
      <w:b w:val="false"/>
      <w:bCs w:val="false"/>
      <w:i w:val="false"/>
      <w:iCs w:val="false"/>
      <w:strike w:val="false"/>
      <w:dstrike w:val="false"/>
      <w:color w:val="000000"/>
      <w:sz w:val="22"/>
      <w:szCs w:val="22"/>
      <w:u w:val="none"/>
    </w:rPr>
  </w:style>
  <w:style w:type="character" w:styleId="List2Level1">
    <w:name w:val="List2Level1"/>
    <w:qFormat/>
    <w:rPr>
      <w:rFonts w:ascii="Arial" w:hAnsi="Arial" w:eastAsia="Arial" w:cs="Arial"/>
      <w:b w:val="false"/>
      <w:bCs w:val="false"/>
      <w:i w:val="false"/>
      <w:iCs w:val="false"/>
      <w:strike w:val="false"/>
      <w:dstrike w:val="false"/>
      <w:color w:val="000000"/>
      <w:sz w:val="22"/>
      <w:szCs w:val="22"/>
      <w:u w:val="none"/>
    </w:rPr>
  </w:style>
  <w:style w:type="character" w:styleId="List2Level0">
    <w:name w:val="List2Level0"/>
    <w:qFormat/>
    <w:rPr>
      <w:rFonts w:ascii="Arial" w:hAnsi="Arial" w:eastAsia="Arial" w:cs="Arial"/>
      <w:b w:val="false"/>
      <w:bCs w:val="false"/>
      <w:i w:val="false"/>
      <w:iCs w:val="false"/>
      <w:strike w:val="false"/>
      <w:dstrike w:val="false"/>
      <w:color w:val="000000"/>
      <w:sz w:val="22"/>
      <w:szCs w:val="22"/>
      <w:u w:val="none"/>
    </w:rPr>
  </w:style>
  <w:style w:type="character" w:styleId="List1Level8">
    <w:name w:val="List1Level8"/>
    <w:qFormat/>
    <w:rPr>
      <w:rFonts w:ascii="Arial" w:hAnsi="Arial" w:eastAsia="Arial" w:cs="Arial"/>
      <w:b w:val="false"/>
      <w:bCs w:val="false"/>
      <w:i w:val="false"/>
      <w:iCs w:val="false"/>
      <w:strike w:val="false"/>
      <w:dstrike w:val="false"/>
      <w:color w:val="000000"/>
      <w:sz w:val="22"/>
      <w:szCs w:val="22"/>
      <w:u w:val="none"/>
    </w:rPr>
  </w:style>
  <w:style w:type="character" w:styleId="List1Level7">
    <w:name w:val="List1Level7"/>
    <w:qFormat/>
    <w:rPr>
      <w:rFonts w:ascii="Arial" w:hAnsi="Arial" w:eastAsia="Arial" w:cs="Arial"/>
      <w:b w:val="false"/>
      <w:bCs w:val="false"/>
      <w:i w:val="false"/>
      <w:iCs w:val="false"/>
      <w:strike w:val="false"/>
      <w:dstrike w:val="false"/>
      <w:color w:val="000000"/>
      <w:sz w:val="22"/>
      <w:szCs w:val="22"/>
      <w:u w:val="none"/>
    </w:rPr>
  </w:style>
  <w:style w:type="character" w:styleId="List1Level6">
    <w:name w:val="List1Level6"/>
    <w:qFormat/>
    <w:rPr>
      <w:rFonts w:ascii="Arial" w:hAnsi="Arial" w:eastAsia="Arial" w:cs="Arial"/>
      <w:b w:val="false"/>
      <w:bCs w:val="false"/>
      <w:i w:val="false"/>
      <w:iCs w:val="false"/>
      <w:strike w:val="false"/>
      <w:dstrike w:val="false"/>
      <w:color w:val="000000"/>
      <w:sz w:val="22"/>
      <w:szCs w:val="22"/>
      <w:u w:val="none"/>
    </w:rPr>
  </w:style>
  <w:style w:type="character" w:styleId="List1Level5">
    <w:name w:val="List1Level5"/>
    <w:qFormat/>
    <w:rPr>
      <w:rFonts w:ascii="Arial" w:hAnsi="Arial" w:eastAsia="Arial" w:cs="Arial"/>
      <w:b w:val="false"/>
      <w:bCs w:val="false"/>
      <w:i w:val="false"/>
      <w:iCs w:val="false"/>
      <w:strike w:val="false"/>
      <w:dstrike w:val="false"/>
      <w:color w:val="000000"/>
      <w:sz w:val="22"/>
      <w:szCs w:val="22"/>
      <w:u w:val="none"/>
    </w:rPr>
  </w:style>
  <w:style w:type="character" w:styleId="List1Level4">
    <w:name w:val="List1Level4"/>
    <w:qFormat/>
    <w:rPr>
      <w:rFonts w:ascii="Arial" w:hAnsi="Arial" w:eastAsia="Arial" w:cs="Arial"/>
      <w:b w:val="false"/>
      <w:bCs w:val="false"/>
      <w:i w:val="false"/>
      <w:iCs w:val="false"/>
      <w:strike w:val="false"/>
      <w:dstrike w:val="false"/>
      <w:color w:val="000000"/>
      <w:sz w:val="22"/>
      <w:szCs w:val="22"/>
      <w:u w:val="none"/>
    </w:rPr>
  </w:style>
  <w:style w:type="character" w:styleId="List1Level3">
    <w:name w:val="List1Level3"/>
    <w:qFormat/>
    <w:rPr>
      <w:rFonts w:ascii="Arial" w:hAnsi="Arial" w:eastAsia="Arial" w:cs="Arial"/>
      <w:b w:val="false"/>
      <w:bCs w:val="false"/>
      <w:i w:val="false"/>
      <w:iCs w:val="false"/>
      <w:strike w:val="false"/>
      <w:dstrike w:val="false"/>
      <w:color w:val="000000"/>
      <w:sz w:val="22"/>
      <w:szCs w:val="22"/>
      <w:u w:val="none"/>
    </w:rPr>
  </w:style>
  <w:style w:type="character" w:styleId="List1Level2">
    <w:name w:val="List1Level2"/>
    <w:qFormat/>
    <w:rPr>
      <w:rFonts w:ascii="Arial" w:hAnsi="Arial" w:eastAsia="Arial" w:cs="Arial"/>
      <w:b w:val="false"/>
      <w:bCs w:val="false"/>
      <w:i w:val="false"/>
      <w:iCs w:val="false"/>
      <w:strike w:val="false"/>
      <w:dstrike w:val="false"/>
      <w:color w:val="000000"/>
      <w:sz w:val="22"/>
      <w:szCs w:val="22"/>
      <w:u w:val="none"/>
    </w:rPr>
  </w:style>
  <w:style w:type="character" w:styleId="List1Level1">
    <w:name w:val="List1Level1"/>
    <w:qFormat/>
    <w:rPr>
      <w:rFonts w:ascii="Arial" w:hAnsi="Arial" w:eastAsia="Arial" w:cs="Arial"/>
      <w:b w:val="false"/>
      <w:bCs w:val="false"/>
      <w:i w:val="false"/>
      <w:iCs w:val="false"/>
      <w:strike w:val="false"/>
      <w:dstrike w:val="false"/>
      <w:color w:val="000000"/>
      <w:sz w:val="22"/>
      <w:szCs w:val="22"/>
      <w:u w:val="none"/>
    </w:rPr>
  </w:style>
  <w:style w:type="character" w:styleId="List1Level0">
    <w:name w:val="List1Level0"/>
    <w:qFormat/>
    <w:rPr>
      <w:rFonts w:ascii="Arial" w:hAnsi="Arial" w:eastAsia="Arial" w:cs="Arial"/>
      <w:b w:val="false"/>
      <w:bCs w:val="false"/>
      <w:i w:val="false"/>
      <w:iCs w:val="false"/>
      <w:strike w:val="false"/>
      <w:dstrike w:val="false"/>
      <w:color w:val="000000"/>
      <w:sz w:val="22"/>
      <w:szCs w:val="22"/>
      <w:u w:val="none"/>
    </w:rPr>
  </w:style>
  <w:style w:type="character" w:styleId="ACRONYM">
    <w:name w:val="ACRONYM"/>
    <w:qFormat/>
    <w:rPr/>
  </w:style>
  <w:style w:type="character" w:styleId="Style10">
    <w:name w:val="Σύμβολα αρίθμησης"/>
    <w:qFormat/>
    <w:rPr>
      <w:rFonts w:ascii="StarSymbol;Arial Unicode MS" w:hAnsi="StarSymbol;Arial Unicode MS" w:eastAsia="StarSymbol;Arial Unicode MS" w:cs="StarSymbol;Arial Unicode MS"/>
      <w:sz w:val="18"/>
      <w:szCs w:val="18"/>
    </w:rPr>
  </w:style>
  <w:style w:type="character" w:styleId="Style11">
    <w:name w:val="Χαρακτήρες αρίθμησης"/>
    <w:qFormat/>
    <w:rPr/>
  </w:style>
  <w:style w:type="character" w:styleId="WWDefaultParagraphFont1">
    <w:name w:val="WW-Default Paragraph Font1"/>
    <w:qFormat/>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Symbol" w:hAnsi="Symbol" w:cs="Symbol"/>
    </w:rPr>
  </w:style>
  <w:style w:type="character" w:styleId="WW8Num6z3">
    <w:name w:val="WW8Num6z3"/>
    <w:qFormat/>
    <w:rPr>
      <w:rFonts w:ascii="Symbol" w:hAnsi="Symbol" w:cs="Symbol"/>
    </w:rPr>
  </w:style>
  <w:style w:type="character" w:styleId="WW8Num6z2">
    <w:name w:val="WW8Num6z2"/>
    <w:qFormat/>
    <w:rPr>
      <w:rFonts w:ascii="Wingdings" w:hAnsi="Wingdings" w:cs="Wingdings"/>
    </w:rPr>
  </w:style>
  <w:style w:type="character" w:styleId="WW8Num6z1">
    <w:name w:val="WW8Num6z1"/>
    <w:qFormat/>
    <w:rPr>
      <w:rFonts w:ascii="Courier New" w:hAnsi="Courier New" w:cs="Courier New"/>
    </w:rPr>
  </w:style>
  <w:style w:type="character" w:styleId="WW8Num5z1">
    <w:name w:val="WW8Num5z1"/>
    <w:qFormat/>
    <w:rPr>
      <w:rFonts w:ascii="Symbol" w:hAnsi="Symbol" w:cs="Symbol"/>
    </w:rPr>
  </w:style>
  <w:style w:type="character" w:styleId="WW8Num4z2">
    <w:name w:val="WW8Num4z2"/>
    <w:qFormat/>
    <w:rPr>
      <w:rFonts w:ascii="Wingdings" w:hAnsi="Wingdings" w:cs="Wingdings"/>
    </w:rPr>
  </w:style>
  <w:style w:type="character" w:styleId="WW8Num2z3">
    <w:name w:val="WW8Num2z3"/>
    <w:qFormat/>
    <w:rPr>
      <w:rFonts w:ascii="Symbol" w:hAnsi="Symbol" w:cs="Symbol"/>
    </w:rPr>
  </w:style>
  <w:style w:type="character" w:styleId="WW8Num1z3">
    <w:name w:val="WW8Num1z3"/>
    <w:qFormat/>
    <w:rPr>
      <w:rFonts w:ascii="Wingdings" w:hAnsi="Wingdings" w:cs="Wingdings"/>
    </w:rPr>
  </w:style>
  <w:style w:type="character" w:styleId="WW8Num1z2">
    <w:name w:val="WW8Num1z2"/>
    <w:qFormat/>
    <w:rPr>
      <w:rFonts w:ascii="Courier New" w:hAnsi="Courier New" w:cs="Courier New"/>
    </w:rPr>
  </w:style>
  <w:style w:type="character" w:styleId="WWAbsatzStandardschriftart1111111111111111111111111111111111111111">
    <w:name w:val="WW-Absatz-Standardschriftart1111111111111111111111111111111111111111"/>
    <w:qFormat/>
    <w:rPr/>
  </w:style>
  <w:style w:type="character" w:styleId="WWDefaultParagraphFont">
    <w:name w:val="WW-Default Paragraph Font"/>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8Num2z2">
    <w:name w:val="WW8Num2z2"/>
    <w:qFormat/>
    <w:rPr>
      <w:rFonts w:ascii="Wingdings" w:hAnsi="Wingdings" w:cs="Wingdings"/>
    </w:rPr>
  </w:style>
  <w:style w:type="character" w:styleId="WW8Num1z1">
    <w:name w:val="WW8Num1z1"/>
    <w:qFormat/>
    <w:rPr>
      <w:rFonts w:ascii="Symbol" w:hAnsi="Symbol" w:cs="Symbol"/>
    </w:rPr>
  </w:style>
  <w:style w:type="character" w:styleId="WW8Num1z0">
    <w:name w:val="WW8Num1z0"/>
    <w:qFormat/>
    <w:rPr>
      <w:rFonts w:ascii="Symbol" w:hAnsi="Symbol" w:cs="Symbol"/>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8Num4z1">
    <w:name w:val="WW8Num4z1"/>
    <w:qFormat/>
    <w:rPr>
      <w:rFonts w:ascii="Courier New" w:hAnsi="Courier New" w:cs="Courier New"/>
    </w:rPr>
  </w:style>
  <w:style w:type="character" w:styleId="WW8Num4z0">
    <w:name w:val="WW8Num4z0"/>
    <w:qFormat/>
    <w:rPr>
      <w:rFonts w:ascii="Symbol" w:hAnsi="Symbol" w:cs="Symbol"/>
    </w:rPr>
  </w:style>
  <w:style w:type="character" w:styleId="WW8Num3z2">
    <w:name w:val="WW8Num3z2"/>
    <w:qFormat/>
    <w:rPr>
      <w:rFonts w:ascii="StarSymbol;Arial Unicode MS" w:hAnsi="StarSymbol;Arial Unicode MS" w:cs="StarSymbol;Arial Unicode MS"/>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8Num2z1">
    <w:name w:val="WW8Num2z1"/>
    <w:qFormat/>
    <w:rPr>
      <w:rFonts w:ascii="Courier New" w:hAnsi="Courier New" w:cs="Courier New"/>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8Num3z1">
    <w:name w:val="WW8Num3z1"/>
    <w:qFormat/>
    <w:rPr>
      <w:rFonts w:ascii="Wingdings 2" w:hAnsi="Wingdings 2" w:cs="Wingdings 2"/>
    </w:rPr>
  </w:style>
  <w:style w:type="character" w:styleId="WW8Num3z0">
    <w:name w:val="WW8Num3z0"/>
    <w:qFormat/>
    <w:rPr>
      <w:rFonts w:ascii="Symbol" w:hAnsi="Symbol" w:cs="OpenSymbol;Arial Unicode MS"/>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WW8Num2z0">
    <w:name w:val="WW8Num2z0"/>
    <w:qFormat/>
    <w:rPr>
      <w:rFonts w:ascii="Arial" w:hAnsi="Arial" w:eastAsia="Times New Roman" w:cs="Arial"/>
    </w:rPr>
  </w:style>
  <w:style w:type="character" w:styleId="AbsatzStandardschriftart">
    <w:name w:val="Absatz-Standardschriftar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StrongEmphasis">
    <w:name w:val="Strong Emphasis"/>
    <w:qFormat/>
    <w:rPr>
      <w:b/>
      <w:bCs/>
    </w:rPr>
  </w:style>
  <w:style w:type="character" w:styleId="DefaultParagraphFont1">
    <w:name w:val="Default Paragraph Font1"/>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80"/>
    </w:pPr>
    <w:rPr>
      <w:rFonts w:ascii="Arial" w:hAnsi="Arial" w:cs="Arial"/>
      <w:color w:val="000000"/>
      <w:sz w:val="19"/>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2">
    <w:name w:val="Βασικό"/>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2"/>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3">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4">
    <w:name w:val="Ευρετήριο"/>
    <w:basedOn w:val="Normal"/>
    <w:qFormat/>
    <w:pPr>
      <w:suppressLineNumbers/>
    </w:pPr>
    <w:rPr>
      <w:rFonts w:cs="Noto Sans Devanagari"/>
    </w:rPr>
  </w:style>
  <w:style w:type="paragraph" w:styleId="PlainText">
    <w:name w:val="Plain Text"/>
    <w:basedOn w:val="Normal"/>
    <w:qFormat/>
    <w:pPr>
      <w:spacing w:lineRule="exact" w:line="240"/>
    </w:pPr>
    <w:rPr>
      <w:rFonts w:ascii="Calibri" w:hAnsi="Calibri"/>
      <w:sz w:val="21"/>
      <w:lang w:val="el-GR" w:eastAsia="en-US"/>
    </w:rPr>
  </w:style>
  <w:style w:type="paragraph" w:styleId="Revision">
    <w:name w:val="Revision"/>
    <w:qFormat/>
    <w:pPr>
      <w:keepNext w:val="false"/>
      <w:keepLines w:val="false"/>
      <w:pageBreakBefore w:val="false"/>
      <w:widowControl/>
      <w:shd w:val="clear" w:fill="auto"/>
      <w:suppressAutoHyphens w:val="true"/>
      <w:overflowPunct w:val="true"/>
      <w:bidi w:val="0"/>
      <w:snapToGrid w:val="true"/>
      <w:spacing w:lineRule="auto" w:line="240" w:before="0" w:after="0"/>
      <w:jc w:val="left"/>
    </w:pPr>
    <w:rPr>
      <w:rFonts w:ascii="Arial" w:hAnsi="Arial" w:eastAsia="0" w:cs="Liberation Serif"/>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el-GR" w:eastAsia="ar-SA" w:bidi="en-GB"/>
    </w:rPr>
  </w:style>
  <w:style w:type="paragraph" w:styleId="10">
    <w:name w:val="Επικεφαλίδα 10"/>
    <w:basedOn w:val="Style13"/>
    <w:qFormat/>
    <w:pPr/>
    <w:rPr/>
  </w:style>
  <w:style w:type="paragraph" w:styleId="Style15">
    <w:name w:val="Περιεχόμενα πίνακα"/>
    <w:basedOn w:val="Normal"/>
    <w:qFormat/>
    <w:pPr>
      <w:widowControl w:val="false"/>
      <w:suppressLineNumbers/>
    </w:pPr>
    <w:rPr/>
  </w:style>
  <w:style w:type="paragraph" w:styleId="Style16">
    <w:name w:val="Επικεφαλίδα πίνακα"/>
    <w:basedOn w:val="Style15"/>
    <w:qFormat/>
    <w:pPr/>
    <w:rPr/>
  </w:style>
  <w:style w:type="paragraph" w:styleId="Style17">
    <w:name w:val="Παραθέσεις"/>
    <w:basedOn w:val="Normal"/>
    <w:qFormat/>
    <w:pPr>
      <w:spacing w:before="0" w:after="283"/>
      <w:ind w:left="567" w:right="567" w:hanging="0"/>
    </w:pPr>
    <w:rPr/>
  </w:style>
  <w:style w:type="paragraph" w:styleId="Style18">
    <w:name w:val="Περιεχόμενα πλαισίου"/>
    <w:qFormat/>
    <w:pPr>
      <w:keepNext w:val="false"/>
      <w:keepLines w:val="false"/>
      <w:pageBreakBefore w:val="false"/>
      <w:widowControl w:val="false"/>
      <w:shd w:val="clear" w:fill="auto"/>
      <w:suppressAutoHyphens w:val="false"/>
      <w:overflowPunct w:val="true"/>
      <w:bidi w:val="0"/>
      <w:snapToGrid w:val="true"/>
      <w:spacing w:lineRule="auto" w:line="240" w:before="0" w:after="180"/>
      <w:jc w:val="left"/>
    </w:pPr>
    <w:rPr>
      <w:rFonts w:ascii="Arial" w:hAnsi="Arial" w:eastAsia="DejaVu Sans" w:cs="Arial"/>
      <w:b w:val="false"/>
      <w:bCs w:val="false"/>
      <w:i w:val="false"/>
      <w:iCs w:val="false"/>
      <w:caps w:val="false"/>
      <w:smallCaps w:val="false"/>
      <w:strike w:val="false"/>
      <w:dstrike w:val="false"/>
      <w:outline w:val="false"/>
      <w:emboss w:val="false"/>
      <w:imprint w:val="false"/>
      <w:color w:val="000000"/>
      <w:spacing w:val="0"/>
      <w:w w:val="100"/>
      <w:kern w:val="2"/>
      <w:position w:val="0"/>
      <w:sz w:val="19"/>
      <w:sz w:val="19"/>
      <w:szCs w:val="24"/>
      <w:u w:val="none"/>
      <w:shd w:fill="auto" w:val="clear"/>
      <w:vertAlign w:val="baseline"/>
      <w:em w:val="none"/>
      <w:lang w:val="el-GR" w:eastAsia="zh-CN" w:bidi="hi-IN"/>
    </w:rPr>
  </w:style>
  <w:style w:type="paragraph" w:styleId="Signature">
    <w:name w:val="Signature"/>
    <w:basedOn w:val="TextBody"/>
    <w:pPr>
      <w:spacing w:before="0" w:after="200"/>
    </w:pPr>
    <w:rPr>
      <w:rFonts w:eastAsia="Times New Roman"/>
      <w:kern w:val="2"/>
    </w:rPr>
  </w:style>
  <w:style w:type="paragraph" w:styleId="Closing">
    <w:name w:val="Closing"/>
    <w:basedOn w:val="TextBody"/>
    <w:qFormat/>
    <w:pPr>
      <w:spacing w:before="0" w:after="200"/>
    </w:pPr>
    <w:rPr>
      <w:rFonts w:eastAsia="Times New Roman"/>
      <w:kern w:val="2"/>
    </w:rPr>
  </w:style>
  <w:style w:type="paragraph" w:styleId="ComplimentaryClose">
    <w:name w:val="Salutation"/>
    <w:basedOn w:val="TextBody"/>
    <w:next w:val="Normal"/>
    <w:qFormat/>
    <w:pPr>
      <w:spacing w:before="480" w:after="200"/>
    </w:pPr>
    <w:rPr>
      <w:rFonts w:eastAsia="Times New Roman"/>
      <w:kern w:val="2"/>
    </w:rPr>
  </w:style>
  <w:style w:type="paragraph" w:styleId="InsideAddressName">
    <w:name w:val="Inside Address Name"/>
    <w:basedOn w:val="InsideAddress"/>
    <w:qFormat/>
    <w:pPr>
      <w:keepNext w:val="true"/>
    </w:pPr>
    <w:rPr>
      <w:b/>
    </w:rPr>
  </w:style>
  <w:style w:type="paragraph" w:styleId="InsideAddress">
    <w:name w:val="Inside Address"/>
    <w:basedOn w:val="TextBody"/>
    <w:qFormat/>
    <w:pPr>
      <w:spacing w:before="0" w:after="0"/>
    </w:pPr>
    <w:rPr>
      <w:rFonts w:eastAsia="Times New Roman"/>
      <w:kern w:val="2"/>
    </w:rPr>
  </w:style>
  <w:style w:type="paragraph" w:styleId="Date">
    <w:name w:val="Date"/>
    <w:basedOn w:val="TextBody"/>
    <w:next w:val="TextBody"/>
    <w:qFormat/>
    <w:pPr>
      <w:spacing w:before="720" w:after="480"/>
    </w:pPr>
    <w:rPr/>
  </w:style>
  <w:style w:type="paragraph" w:styleId="BalloonText">
    <w:name w:val="Balloon Text"/>
    <w:basedOn w:val="Normal"/>
    <w:qFormat/>
    <w:pPr/>
    <w:rPr>
      <w:rFonts w:ascii="Arial" w:hAnsi="Arial" w:cs="Arial"/>
      <w:sz w:val="18"/>
    </w:rPr>
  </w:style>
  <w:style w:type="paragraph" w:styleId="Subtitle">
    <w:name w:val="Subtitle"/>
    <w:basedOn w:val="Normal"/>
    <w:next w:val="TextBody"/>
    <w:qFormat/>
    <w:pPr>
      <w:jc w:val="center"/>
    </w:pPr>
    <w:rPr>
      <w:rFonts w:ascii="Rockwell Extra Bold" w:hAnsi="Rockwell Extra Bold" w:cs="Rockwell Extra Bold"/>
      <w:sz w:val="32"/>
    </w:rPr>
  </w:style>
  <w:style w:type="paragraph" w:styleId="Title">
    <w:name w:val="Title"/>
    <w:basedOn w:val="Normal"/>
    <w:next w:val="Subtitle"/>
    <w:qFormat/>
    <w:pPr>
      <w:jc w:val="center"/>
    </w:pPr>
    <w:rPr>
      <w:rFonts w:ascii="Rockwell Extra Bold" w:hAnsi="Rockwell Extra Bold" w:cs="Rockwell Extra Bold"/>
      <w:sz w:val="48"/>
    </w:rPr>
  </w:style>
  <w:style w:type="paragraph" w:styleId="Style19">
    <w:name w:val="Κεφαλίδα και υποσέλιδο"/>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rPr/>
  </w:style>
  <w:style w:type="paragraph" w:styleId="Header">
    <w:name w:val="Header"/>
    <w:basedOn w:val="Normal"/>
    <w:pPr/>
    <w:rPr/>
  </w:style>
  <w:style w:type="paragraph" w:styleId="Style20">
    <w:name w:val="Λεζάντα"/>
    <w:basedOn w:val="Normal"/>
    <w:qFormat/>
    <w:pPr>
      <w:suppressLineNumbers/>
      <w:spacing w:before="120" w:after="120"/>
    </w:pPr>
    <w:rPr>
      <w:rFonts w:ascii="Georgia" w:hAnsi="Georgia" w:cs="Georgia"/>
      <w:i/>
      <w:iCs/>
      <w:szCs w:val="24"/>
    </w:rPr>
  </w:style>
  <w:style w:type="paragraph" w:styleId="Footnote">
    <w:name w:val="Footnote Text"/>
    <w:basedOn w:val="Normal"/>
    <w:qFormat/>
    <w:pPr>
      <w:ind w:left="340" w:right="0" w:hanging="340"/>
    </w:pPr>
    <w:rPr>
      <w:color w:val="000000"/>
      <w:sz w:val="20"/>
    </w:rPr>
  </w:style>
  <w:style w:type="numbering" w:styleId="WW8Num1">
    <w:name w:val="WW8Num1"/>
    <w:qFormat/>
  </w:style>
  <w:style w:type="numbering" w:styleId="LS1">
    <w:name w:val="LS1"/>
    <w:qFormat/>
  </w:style>
  <w:style w:type="numbering" w:styleId="LS2">
    <w:name w:val="LS2"/>
    <w:qFormat/>
  </w:style>
  <w:style w:type="numbering" w:styleId="LS3">
    <w:name w:val="LS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politika-kommata-2024/" TargetMode="External"/><Relationship Id="rId4" Type="http://schemas.openxmlformats.org/officeDocument/2006/relationships/hyperlink" Target="https://eellak.ellak.gr/wp-content/uploads/sites/23/2024/05/&#917;&#961;&#969;&#964;&#951;&#956;&#945;&#964;&#959;&#955;&#972;&#947;&#953;&#959;-&#917;&#917;&#923;&#923;&#913;&#922;-&#931;&#933;&#929;&#921;&#918;&#913;-&#928;&#931;.pdf" TargetMode="External"/><Relationship Id="rId5" Type="http://schemas.openxmlformats.org/officeDocument/2006/relationships/hyperlink" Target="https://eellak.ellak.gr/wp-content/uploads/sites/23/2024/05/&#917;&#961;&#969;&#964;&#951;&#956;&#945;&#964;&#959;&#955;&#959;&#947;&#953;&#959;-&#917;&#923;&#923;&#913;&#922;-&#925;&#941;&#945;-&#913;&#961;&#953;&#963;&#964;&#949;&#961;&#945;_&#913;&#960;&#945;&#957;&#964;&#942;&#963;&#949;&#953;&#962;.pdf" TargetMode="External"/><Relationship Id="rId6" Type="http://schemas.openxmlformats.org/officeDocument/2006/relationships/hyperlink" Target="https://digitalstrategy.gov.gr/vivlos_pdf"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2437</TotalTime>
  <Application>LibreOffice/7.3.7.2$Linux_X86_64 LibreOffice_project/30$Build-2</Application>
  <AppVersion>15.0000</AppVersion>
  <Pages>2</Pages>
  <Words>460</Words>
  <Characters>3240</Characters>
  <CharactersWithSpaces>3703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2024-05-23T14:38:14Z</dcterms:modified>
  <cp:revision>293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_Company">
    <vt:lpwstr>Company Name</vt:lpwstr>
  </property>
  <property fmtid="{D5CDD505-2E9C-101B-9397-08002B2CF9AE}" pid="7" name="_RecipientName">
    <vt:lpwstr>Recipient Name</vt:lpwstr>
  </property>
  <property fmtid="{D5CDD505-2E9C-101B-9397-08002B2CF9AE}" pid="8" name="_Title">
    <vt:lpwstr>Title</vt:lpwstr>
  </property>
  <property fmtid="{D5CDD505-2E9C-101B-9397-08002B2CF9AE}" pid="9" name="_WorkAddr">
    <vt:lpwstr>Primary Business Address</vt:lpwstr>
  </property>
  <property fmtid="{D5CDD505-2E9C-101B-9397-08002B2CF9AE}" pid="10" name="_WorkCity">
    <vt:lpwstr>City</vt:lpwstr>
  </property>
  <property fmtid="{D5CDD505-2E9C-101B-9397-08002B2CF9AE}" pid="11" name="_WorkCountry">
    <vt:lpwstr>Country</vt:lpwstr>
  </property>
  <property fmtid="{D5CDD505-2E9C-101B-9397-08002B2CF9AE}" pid="12" name="_WorkEmail">
    <vt:lpwstr>xyz@example.com</vt:lpwstr>
  </property>
  <property fmtid="{D5CDD505-2E9C-101B-9397-08002B2CF9AE}" pid="13" name="_WorkFax">
    <vt:lpwstr>555-555-1515</vt:lpwstr>
  </property>
  <property fmtid="{D5CDD505-2E9C-101B-9397-08002B2CF9AE}" pid="14" name="_WorkPhone">
    <vt:lpwstr>555-555-5555</vt:lpwstr>
  </property>
  <property fmtid="{D5CDD505-2E9C-101B-9397-08002B2CF9AE}" pid="15" name="_WorkState">
    <vt:lpwstr>XX</vt:lpwstr>
  </property>
  <property fmtid="{D5CDD505-2E9C-101B-9397-08002B2CF9AE}" pid="16" name="_WorkWebPage">
    <vt:lpwstr>http://www.example.com</vt:lpwstr>
  </property>
  <property fmtid="{D5CDD505-2E9C-101B-9397-08002B2CF9AE}" pid="17" name="_WorkZip">
    <vt:lpwstr>Postal</vt:lpwstr>
  </property>
</Properties>
</file>