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2.png" ContentType="image/png"/>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Style w:val="Style8"/>
          <w:rFonts w:ascii="Liberation Serif" w:hAnsi="Liberation Serif"/>
          <w:b/>
          <w:bCs/>
        </w:rPr>
        <w:tab/>
        <w:tab/>
        <w:tab/>
        <w:tab/>
        <w:tab/>
        <w:tab/>
        <w:tab/>
        <w:tab/>
        <w:tab/>
        <w:tab/>
        <w:tab/>
      </w:r>
    </w:p>
    <w:p>
      <w:pPr>
        <w:pStyle w:val="Normal"/>
        <w:jc w:val="both"/>
        <w:rPr>
          <w:rFonts w:ascii="Liberation Serif" w:hAnsi="Liberation Serif"/>
        </w:rPr>
      </w:pPr>
      <w:r>
        <w:rPr>
          <w:rFonts w:ascii="Liberation Serif" w:hAnsi="Liberation Serif"/>
        </w:rPr>
        <w:drawing>
          <wp:anchor behindDoc="1" distT="0" distB="0" distL="0" distR="0" simplePos="0" locked="0" layoutInCell="1" allowOverlap="1" relativeHeight="2">
            <wp:simplePos x="0" y="0"/>
            <wp:positionH relativeFrom="column">
              <wp:posOffset>174625</wp:posOffset>
            </wp:positionH>
            <wp:positionV relativeFrom="paragraph">
              <wp:posOffset>115570</wp:posOffset>
            </wp:positionV>
            <wp:extent cx="1400175" cy="61404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400175" cy="614045"/>
                    </a:xfrm>
                    <a:prstGeom prst="rect">
                      <a:avLst/>
                    </a:prstGeom>
                  </pic:spPr>
                </pic:pic>
              </a:graphicData>
            </a:graphic>
          </wp:anchor>
        </w:drawing>
        <w:drawing>
          <wp:anchor behindDoc="0" distT="0" distB="0" distL="0" distR="0" simplePos="0" locked="0" layoutInCell="1" allowOverlap="1" relativeHeight="3">
            <wp:simplePos x="0" y="0"/>
            <wp:positionH relativeFrom="column">
              <wp:posOffset>4269105</wp:posOffset>
            </wp:positionH>
            <wp:positionV relativeFrom="paragraph">
              <wp:posOffset>133985</wp:posOffset>
            </wp:positionV>
            <wp:extent cx="2085975" cy="550545"/>
            <wp:effectExtent l="0" t="0" r="0" b="0"/>
            <wp:wrapSquare wrapText="largest"/>
            <wp:docPr id="2"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descr=""/>
                    <pic:cNvPicPr>
                      <a:picLocks noChangeAspect="1" noChangeArrowheads="1"/>
                    </pic:cNvPicPr>
                  </pic:nvPicPr>
                  <pic:blipFill>
                    <a:blip r:embed="rId3"/>
                    <a:stretch>
                      <a:fillRect/>
                    </a:stretch>
                  </pic:blipFill>
                  <pic:spPr bwMode="auto">
                    <a:xfrm>
                      <a:off x="0" y="0"/>
                      <a:ext cx="2085975" cy="550545"/>
                    </a:xfrm>
                    <a:prstGeom prst="rect">
                      <a:avLst/>
                    </a:prstGeom>
                  </pic:spPr>
                </pic:pic>
              </a:graphicData>
            </a:graphic>
          </wp:anchor>
        </w:drawing>
      </w:r>
    </w:p>
    <w:p>
      <w:pPr>
        <w:pStyle w:val="Normal"/>
        <w:spacing w:lineRule="auto" w:line="360"/>
        <w:jc w:val="both"/>
        <w:rPr>
          <w:rFonts w:ascii="Liberation Serif" w:hAnsi="Liberation Serif"/>
          <w:sz w:val="21"/>
          <w:szCs w:val="21"/>
        </w:rPr>
      </w:pPr>
      <w:r>
        <w:rPr>
          <w:rFonts w:ascii="Liberation Serif" w:hAnsi="Liberation Serif"/>
          <w:sz w:val="21"/>
          <w:szCs w:val="21"/>
        </w:rPr>
      </w:r>
    </w:p>
    <w:p>
      <w:pPr>
        <w:pStyle w:val="TextBody"/>
        <w:spacing w:lineRule="auto" w:line="360"/>
        <w:jc w:val="right"/>
        <w:rPr>
          <w:rFonts w:ascii="Liberation Serif" w:hAnsi="Liberation Serif"/>
          <w:sz w:val="24"/>
          <w:szCs w:val="24"/>
        </w:rPr>
      </w:pPr>
      <w:r>
        <w:rPr>
          <w:rFonts w:ascii="Liberation Serif" w:hAnsi="Liberation Serif"/>
          <w:sz w:val="24"/>
          <w:szCs w:val="24"/>
        </w:rPr>
      </w:r>
    </w:p>
    <w:p>
      <w:pPr>
        <w:pStyle w:val="TextBody"/>
        <w:spacing w:lineRule="auto" w:line="360"/>
        <w:jc w:val="right"/>
        <w:rPr>
          <w:rFonts w:ascii="Liberation Serif" w:hAnsi="Liberation Serif"/>
          <w:sz w:val="24"/>
          <w:szCs w:val="24"/>
        </w:rPr>
      </w:pPr>
      <w:r>
        <w:rPr>
          <w:rFonts w:ascii="Liberation Serif" w:hAnsi="Liberation Serif"/>
          <w:sz w:val="24"/>
          <w:szCs w:val="24"/>
        </w:rPr>
      </w:r>
    </w:p>
    <w:p>
      <w:pPr>
        <w:pStyle w:val="TextBody"/>
        <w:spacing w:lineRule="auto" w:line="360"/>
        <w:jc w:val="right"/>
        <w:rPr>
          <w:rFonts w:ascii="Liberation Serif" w:hAnsi="Liberation Serif"/>
          <w:sz w:val="24"/>
          <w:szCs w:val="24"/>
        </w:rPr>
      </w:pPr>
      <w:r>
        <w:rPr>
          <w:rFonts w:ascii="Liberation Serif" w:hAnsi="Liberation Serif"/>
          <w:sz w:val="24"/>
          <w:szCs w:val="24"/>
        </w:rPr>
      </w:r>
    </w:p>
    <w:p>
      <w:pPr>
        <w:pStyle w:val="TextBody"/>
        <w:spacing w:lineRule="auto" w:line="360"/>
        <w:jc w:val="right"/>
        <w:rPr/>
      </w:pPr>
      <w:r>
        <w:rPr>
          <w:rFonts w:ascii="Liberation Serif" w:hAnsi="Liberation Serif"/>
          <w:sz w:val="24"/>
          <w:szCs w:val="24"/>
        </w:rPr>
        <w:t xml:space="preserve">Αθήνα, </w:t>
      </w:r>
      <w:r>
        <w:rPr>
          <w:rFonts w:ascii="Liberation Serif" w:hAnsi="Liberation Serif"/>
          <w:sz w:val="24"/>
          <w:szCs w:val="24"/>
        </w:rPr>
        <w:t>13</w:t>
      </w:r>
      <w:r>
        <w:rPr>
          <w:rFonts w:ascii="Liberation Serif" w:hAnsi="Liberation Serif"/>
          <w:sz w:val="24"/>
          <w:szCs w:val="24"/>
        </w:rPr>
        <w:t xml:space="preserve"> Οκτωβρίου 2025</w:t>
      </w:r>
    </w:p>
    <w:p>
      <w:pPr>
        <w:pStyle w:val="Normal"/>
        <w:keepNext w:val="false"/>
        <w:keepLines w:val="false"/>
        <w:spacing w:lineRule="auto" w:line="360" w:before="480" w:after="120"/>
        <w:jc w:val="center"/>
        <w:rPr>
          <w:rFonts w:ascii="Liberation Serif" w:hAnsi="Liberation Serif"/>
          <w:b/>
          <w:b/>
          <w:bCs/>
          <w:sz w:val="24"/>
          <w:szCs w:val="24"/>
        </w:rPr>
      </w:pPr>
      <w:bookmarkStart w:id="0" w:name="__DdeLink__2_1708691703"/>
      <w:bookmarkEnd w:id="0"/>
      <w:r>
        <w:rPr>
          <w:rFonts w:ascii="Liberation Serif" w:hAnsi="Liberation Serif"/>
          <w:b/>
          <w:bCs/>
          <w:sz w:val="24"/>
          <w:szCs w:val="24"/>
        </w:rPr>
        <w:t>ΔΕΛΤΙΟ ΤΥΠΟΥ</w:t>
      </w:r>
    </w:p>
    <w:p>
      <w:pPr>
        <w:pStyle w:val="TextBody"/>
        <w:spacing w:lineRule="auto" w:line="360" w:before="480" w:after="120"/>
        <w:jc w:val="center"/>
        <w:rPr/>
      </w:pPr>
      <w:r>
        <w:rPr>
          <w:rStyle w:val="StrongEmphasis"/>
          <w:rFonts w:ascii="Liberation Serif" w:hAnsi="Liberation Serif"/>
          <w:sz w:val="24"/>
          <w:szCs w:val="24"/>
          <w:u w:val="none"/>
        </w:rPr>
        <w:t>Το LPI και η ΕΕΛΛΑΚ Συνεργάζονται για το Ανοιχτό Λογισμικό στην Ελλάδα</w:t>
      </w:r>
    </w:p>
    <w:p>
      <w:pPr>
        <w:pStyle w:val="TextBody"/>
        <w:jc w:val="both"/>
        <w:rPr/>
      </w:pPr>
      <w:r>
        <w:rPr>
          <w:rFonts w:ascii="Liberation Serif" w:hAnsi="Liberation Serif"/>
        </w:rPr>
        <w:t xml:space="preserve">Ο Οργανισμός Ανοιχτών Τεχνολογιών (ΕΕΛΛΑΚ) και το Linux Professional Institute (LPI) είναι στην ευχάριστη θέση να ανακοινώσουν ότι υπέγραψαν Μνημόνιο Συνεργασίας (MoU) για να συνεργαστούν στην προετοιμασία εκπαιδευόμενων στην Ελλάδα προκειμένου αυτοί να σταδιοδρομήσουν στο ανοιχτό λογισμικό μέσω ολοκληρωμένων προγραμμάτων σπουδών και πιστοποίησης σε Linux και Ελεύθερο και Ανοιχτό Λογισμικό (ΕΛ/ΛΑΚ). </w:t>
      </w:r>
    </w:p>
    <w:p>
      <w:pPr>
        <w:pStyle w:val="TextBody"/>
        <w:jc w:val="both"/>
        <w:rPr/>
      </w:pPr>
      <w:r>
        <w:rPr>
          <w:rFonts w:ascii="Liberation Serif" w:hAnsi="Liberation Serif"/>
        </w:rPr>
        <w:t>Στο πλαίσιο της συμφωνίας, θα αναπτυχθούν εξειδικευμένα μαθήματα και εργαστήρια και θα υλοποιηθούν προγράμματα πιστοποίησης για σχολές και πανεπιστήμια σε όλη την Ελλάδα.</w:t>
      </w:r>
    </w:p>
    <w:p>
      <w:pPr>
        <w:pStyle w:val="TextBody"/>
        <w:jc w:val="both"/>
        <w:rPr/>
      </w:pPr>
      <w:r>
        <w:rPr>
          <w:rFonts w:ascii="Liberation Serif" w:hAnsi="Liberation Serif"/>
        </w:rPr>
        <w:t>Το Μνημόνιο Συνεργασίας έχει αρχική διάρκεια τεσσάρων ετών, με δυνατότητα επέκτασης.</w:t>
      </w:r>
    </w:p>
    <w:p>
      <w:pPr>
        <w:pStyle w:val="TextBody"/>
        <w:jc w:val="both"/>
        <w:rPr/>
      </w:pPr>
      <w:r>
        <w:rPr>
          <w:rFonts w:ascii="Liberation Serif" w:hAnsi="Liberation Serif"/>
        </w:rPr>
        <w:t>Για το Linux Professional Institute (LPI), αυτή η συνεργασία παρέχει πρόσβαση στο δίκτυο μετόχων της ΕΕΛΛΑΚ (37 Ελληνικά Πανεπιστήμια και Ερευνητικά Κέντρα), δημιουργώντας ευκαιρίες για επικοινωνία με φοιτητές και εκπαιδευτικούς. Η ΕΕΛΛΑΚ θα επωφεληθεί από την παγκόσμια εμπειρογνωμοσύνη του LPI στην εκπαίδευση Linux και ανοιχτού λογισμικού.</w:t>
      </w:r>
    </w:p>
    <w:p>
      <w:pPr>
        <w:pStyle w:val="TextBody"/>
        <w:jc w:val="both"/>
        <w:rPr/>
      </w:pPr>
      <w:r>
        <w:rPr>
          <w:rFonts w:ascii="Liberation Serif" w:hAnsi="Liberation Serif"/>
        </w:rPr>
        <w:t xml:space="preserve">Από κοινού, το LPI και η </w:t>
      </w:r>
      <w:bookmarkStart w:id="1" w:name="__DdeLink__167_578221591"/>
      <w:r>
        <w:rPr>
          <w:rFonts w:ascii="Liberation Serif" w:hAnsi="Liberation Serif"/>
        </w:rPr>
        <w:t>ΕΕΛΛΑΚ</w:t>
      </w:r>
      <w:bookmarkEnd w:id="1"/>
      <w:r>
        <w:rPr>
          <w:rFonts w:ascii="Liberation Serif" w:hAnsi="Liberation Serif"/>
        </w:rPr>
        <w:t xml:space="preserve"> θα προωθήσουν την ευαισθητοποίηση και υιοθέτηση των τεχνολογιών ανοιχτού λογισμικού στην Ελλάδα, υποστηρίζοντας την ανάπτυξη του ΕΛ/ΛΑΚ σε δημόσιο και ιδιωτικό τομέα.</w:t>
      </w:r>
    </w:p>
    <w:p>
      <w:pPr>
        <w:pStyle w:val="TextBody"/>
        <w:jc w:val="both"/>
        <w:rPr/>
      </w:pPr>
      <w:r>
        <w:rPr>
          <w:rStyle w:val="StrongEmphasis"/>
          <w:rFonts w:ascii="Liberation Serif" w:hAnsi="Liberation Serif"/>
        </w:rPr>
        <w:t>Σχετικά με τον Οργανισμό Ανοιχτών Τεχνολογιών (ΕΕΛΛΑΚ)</w:t>
      </w:r>
      <w:r>
        <w:rPr>
          <w:rFonts w:ascii="Liberation Serif" w:hAnsi="Liberation Serif"/>
        </w:rPr>
        <w:t xml:space="preserve"> Ο Οργανισμός Ανοιχτών Τεχνολογιών είναι ένας μη κερδοσκοπικός οργανισμός που ιδρύθηκε το 2008. Έχει 37 πανεπιστήμια και ερευνητικά κέντρα ως μετόχους. Ο κύριος στόχος του είναι να προωθήσει την ανοιχτότητα μέσω της χρήσης και ανάπτυξης ανοιχτών προτύπων και ανοιχτών τεχνολογιών στην εκπαίδευση, τη δημόσια διοίκηση και τις επιχειρήσεις στην Ελλάδα. Για να μάθετε περισσότερα για την ΕΕΛΛΑΚ, επισκεφθείτε το </w:t>
      </w:r>
      <w:hyperlink r:id="rId4">
        <w:r>
          <w:rPr>
            <w:rStyle w:val="InternetLink"/>
            <w:rFonts w:ascii="Liberation Serif" w:hAnsi="Liberation Serif"/>
          </w:rPr>
          <w:t>eellak.gr</w:t>
        </w:r>
      </w:hyperlink>
      <w:r>
        <w:rPr>
          <w:rFonts w:ascii="Liberation Serif" w:hAnsi="Liberation Serif"/>
        </w:rPr>
        <w:t>.</w:t>
      </w:r>
    </w:p>
    <w:p>
      <w:pPr>
        <w:pStyle w:val="TextBody"/>
        <w:jc w:val="both"/>
        <w:rPr/>
      </w:pPr>
      <w:r>
        <w:rPr>
          <w:rStyle w:val="StrongEmphasis"/>
          <w:rFonts w:ascii="Liberation Serif" w:hAnsi="Liberation Serif"/>
        </w:rPr>
        <w:t>Σχετικά με το Linux Professional Institute (LPI)</w:t>
      </w:r>
      <w:r>
        <w:rPr>
          <w:rFonts w:ascii="Liberation Serif" w:hAnsi="Liberation Serif"/>
        </w:rPr>
        <w:t xml:space="preserve"> Το Linux Professional Institute (LPI) είναι το παγκόσμιο πρότυπο πιστοποίησης και οργανισμός υποστήριξης καριέρας για επαγγελματίες ανοιχτού λογισμικού. Με περισσότερους από 350.000 κατόχους πιστοποίησης, το LPI είναι ο πρώτος και μεγαλύτερος φορέας πιστοποίησης Linux και ανοιχτού λογισμικού ανεξάρτητος από προμηθευτές παγκοσμίως. Το LPI έχει πιστοποιήσει επαγγελματίες σε περισσότερες από 180 χώρες, παρέχει εξετάσεις σε πολλές γλώσσες και έχει εκατοντάδες εκπαιδευτικούς συνεργάτες. Για να μάθετε περισσότερα για το Linux Professional Institute, επισκεφθείτε το </w:t>
      </w:r>
      <w:hyperlink r:id="rId5">
        <w:r>
          <w:rPr>
            <w:rStyle w:val="InternetLink"/>
            <w:rFonts w:ascii="Liberation Serif" w:hAnsi="Liberation Serif"/>
          </w:rPr>
          <w:t>lpi.org</w:t>
        </w:r>
      </w:hyperlink>
      <w:r>
        <w:rPr>
          <w:rFonts w:ascii="Liberation Serif" w:hAnsi="Liberation Serif"/>
        </w:rPr>
        <w:t>.</w:t>
      </w:r>
    </w:p>
    <w:p>
      <w:pPr>
        <w:pStyle w:val="Normal"/>
        <w:jc w:val="both"/>
        <w:rPr>
          <w:rStyle w:val="StrongEmphasis"/>
          <w:rFonts w:ascii="Liberation Serif" w:hAnsi="Liberation Serif"/>
          <w:i w:val="false"/>
          <w:i w:val="false"/>
          <w:caps w:val="false"/>
          <w:smallCaps w:val="false"/>
          <w:strike w:val="false"/>
          <w:dstrike w:val="false"/>
          <w:color w:val="000000"/>
          <w:sz w:val="24"/>
          <w:szCs w:val="24"/>
          <w:u w:val="none"/>
          <w:effect w:val="none"/>
        </w:rPr>
      </w:pPr>
      <w:r>
        <w:rPr>
          <w:rFonts w:ascii="Liberation Serif" w:hAnsi="Liberation Serif"/>
          <w:i w:val="false"/>
          <w:caps w:val="false"/>
          <w:smallCaps w:val="false"/>
          <w:strike w:val="false"/>
          <w:dstrike w:val="false"/>
          <w:color w:val="000000"/>
          <w:sz w:val="24"/>
          <w:szCs w:val="24"/>
          <w:u w:val="none"/>
          <w:effect w:val="none"/>
        </w:rPr>
      </w:r>
    </w:p>
    <w:p>
      <w:pPr>
        <w:pStyle w:val="Normal"/>
        <w:jc w:val="both"/>
        <w:rPr/>
      </w:pPr>
      <w:bookmarkStart w:id="2" w:name="__DdeLink__160_206753045"/>
      <w:bookmarkEnd w:id="2"/>
      <w:r>
        <w:rPr>
          <w:rFonts w:ascii="Liberation Serif" w:hAnsi="Liberation Serif"/>
        </w:rPr>
        <w:t>_____</w:t>
      </w:r>
    </w:p>
    <w:p>
      <w:pPr>
        <w:pStyle w:val="Normal"/>
        <w:jc w:val="both"/>
        <w:rPr>
          <w:rFonts w:ascii="Liberation Serif" w:hAnsi="Liberation Serif"/>
        </w:rPr>
      </w:pPr>
      <w:r>
        <w:rPr>
          <w:rFonts w:ascii="Liberation Serif" w:hAnsi="Liberation Serif"/>
        </w:rPr>
      </w:r>
      <w:bookmarkStart w:id="3" w:name="%2525252525252525_1_%2525252525CE%252525"/>
      <w:bookmarkStart w:id="4" w:name="%2525252525252525_1_%2525252525CE%252525"/>
      <w:bookmarkEnd w:id="4"/>
    </w:p>
    <w:p>
      <w:pPr>
        <w:pStyle w:val="TextBody"/>
        <w:jc w:val="both"/>
        <w:rPr/>
      </w:pPr>
      <w:r>
        <w:rPr>
          <w:rStyle w:val="Style8"/>
          <w:rFonts w:ascii="Liberation Serif" w:hAnsi="Liberation Serif"/>
          <w:sz w:val="20"/>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οΛογισμικού,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6" w:tgtFrame="_top">
        <w:r>
          <w:rPr>
            <w:rStyle w:val="ListLabel2"/>
            <w:rFonts w:ascii="Liberation Serif" w:hAnsi="Liberation Serif"/>
            <w:sz w:val="20"/>
            <w:u w:val="single"/>
          </w:rPr>
          <w:t>wiki.creativecommons.org/Greece</w:t>
        </w:r>
      </w:hyperlink>
      <w:r>
        <w:rPr>
          <w:rStyle w:val="Style8"/>
          <w:rFonts w:ascii="Liberation Serif" w:hAnsi="Liberation Serif"/>
          <w:sz w:val="20"/>
        </w:rPr>
        <w:t>), είναι ιδρυτικό μέλος του COMMUNIA (</w:t>
      </w:r>
      <w:hyperlink r:id="rId7" w:tgtFrame="_top">
        <w:r>
          <w:rPr>
            <w:rStyle w:val="ListLabel2"/>
            <w:rFonts w:ascii="Liberation Serif" w:hAnsi="Liberation Serif"/>
            <w:sz w:val="20"/>
            <w:u w:val="single"/>
          </w:rPr>
          <w:t>www.communia-association.org</w:t>
        </w:r>
      </w:hyperlink>
      <w:r>
        <w:rPr>
          <w:rStyle w:val="Style8"/>
          <w:rFonts w:ascii="Liberation Serif" w:hAnsi="Liberation Serif"/>
          <w:sz w:val="20"/>
        </w:rPr>
        <w:t>), είναι ο ελληνικό κόμβος για το Open Data Institute (</w:t>
      </w:r>
      <w:hyperlink r:id="rId8" w:tgtFrame="_top">
        <w:r>
          <w:rPr>
            <w:rStyle w:val="ListLabel2"/>
            <w:rFonts w:ascii="Liberation Serif" w:hAnsi="Liberation Serif"/>
            <w:sz w:val="20"/>
            <w:u w:val="single"/>
          </w:rPr>
          <w:t>opendatainstitute.org</w:t>
        </w:r>
      </w:hyperlink>
      <w:r>
        <w:rPr>
          <w:rStyle w:val="Style8"/>
          <w:rFonts w:ascii="Liberation Serif" w:hAnsi="Liberation Serif"/>
          <w:sz w:val="20"/>
        </w:rPr>
        <w:t>), και είναι μέλος του Open Budget Initiative (</w:t>
      </w:r>
      <w:hyperlink r:id="rId9" w:tgtFrame="_top">
        <w:r>
          <w:rPr>
            <w:rStyle w:val="ListLabel2"/>
            <w:rFonts w:ascii="Liberation Serif" w:hAnsi="Liberation Serif"/>
            <w:sz w:val="20"/>
            <w:u w:val="single"/>
          </w:rPr>
          <w:t>internationalbudget.org/what-we-do/major-ibp-initiatives/open-budget-initiative</w:t>
        </w:r>
      </w:hyperlink>
      <w:r>
        <w:rPr>
          <w:rStyle w:val="Style8"/>
          <w:rFonts w:ascii="Liberation Serif" w:hAnsi="Liberation Serif"/>
          <w:sz w:val="20"/>
        </w:rPr>
        <w:t>).</w:t>
      </w:r>
    </w:p>
    <w:p>
      <w:pPr>
        <w:pStyle w:val="TextBody"/>
        <w:spacing w:before="0" w:after="140"/>
        <w:jc w:val="both"/>
        <w:rPr/>
      </w:pPr>
      <w:r>
        <w:rPr>
          <w:rFonts w:ascii="Liberation Serif" w:hAnsi="Liberation Serif"/>
          <w:sz w:val="20"/>
          <w:szCs w:val="20"/>
        </w:rPr>
        <w:t>Επικοινωνία: Κλειώ Καζάνα 210 2209380, info@eellak.gr</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roman"/>
    <w:pitch w:val="variable"/>
  </w:font>
  <w:font w:name="Carlito">
    <w:altName w:val="Calibri"/>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Lohit Devanagari">
    <w:charset w:val="01"/>
    <w:family w:val="roman"/>
    <w:pitch w:val="variable"/>
  </w:font>
  <w:font w:name="Noto Sans">
    <w:charset w:val="01"/>
    <w:family w:val="roman"/>
    <w:pitch w:val="variable"/>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color w:val="000000"/>
        <w:kern w:val="2"/>
        <w:sz w:val="20"/>
        <w:szCs w:val="24"/>
        <w:lang w:val="el-GR" w:eastAsia="zh-CN" w:bidi="hi-IN"/>
      </w:rPr>
    </w:rPrDefault>
    <w:pPrDefault>
      <w:pPr/>
    </w:pPrDefault>
  </w:docDefaults>
  <w:style w:type="paragraph" w:styleId="Normal">
    <w:name w:val="Normal"/>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Heading1">
    <w:name w:val="Heading 1"/>
    <w:basedOn w:val="Heading"/>
    <w:qFormat/>
    <w:pPr>
      <w:widowControl w:val="false"/>
      <w:suppressAutoHyphens w:val="true"/>
      <w:bidi w:val="0"/>
      <w:spacing w:before="240" w:after="120"/>
      <w:jc w:val="left"/>
      <w:outlineLvl w:val="0"/>
    </w:pPr>
    <w:rPr>
      <w:rFonts w:ascii="Carlito" w:hAnsi="Carlito" w:eastAsia="Noto Serif SC" w:cs="Noto Sans Devanagari"/>
      <w:b/>
      <w:bCs/>
      <w:color w:val="000000"/>
      <w:kern w:val="2"/>
      <w:sz w:val="48"/>
      <w:szCs w:val="48"/>
      <w:lang w:val="el-GR" w:eastAsia="zh-CN" w:bidi="hi-IN"/>
    </w:rPr>
  </w:style>
  <w:style w:type="paragraph" w:styleId="Heading2">
    <w:name w:val="Heading 2"/>
    <w:basedOn w:val="Heading"/>
    <w:qFormat/>
    <w:pPr>
      <w:widowControl w:val="false"/>
      <w:suppressAutoHyphens w:val="true"/>
      <w:bidi w:val="0"/>
      <w:spacing w:before="200" w:after="120"/>
      <w:jc w:val="left"/>
      <w:outlineLvl w:val="1"/>
    </w:pPr>
    <w:rPr>
      <w:rFonts w:ascii="Carlito" w:hAnsi="Carlito" w:eastAsia="Noto Serif SC" w:cs="Noto Sans Devanagari"/>
      <w:b/>
      <w:bCs/>
      <w:color w:val="000000"/>
      <w:kern w:val="2"/>
      <w:sz w:val="36"/>
      <w:szCs w:val="36"/>
      <w:lang w:val="el-GR" w:eastAsia="zh-CN" w:bidi="hi-IN"/>
    </w:rPr>
  </w:style>
  <w:style w:type="paragraph" w:styleId="Heading3">
    <w:name w:val="Heading 3"/>
    <w:basedOn w:val="Heading"/>
    <w:qFormat/>
    <w:pPr>
      <w:widowControl w:val="false"/>
      <w:suppressAutoHyphens w:val="true"/>
      <w:bidi w:val="0"/>
      <w:spacing w:before="140" w:after="120"/>
      <w:jc w:val="left"/>
      <w:outlineLvl w:val="2"/>
    </w:pPr>
    <w:rPr>
      <w:rFonts w:ascii="Carlito" w:hAnsi="Carlito" w:eastAsia="Noto Serif SC" w:cs="Noto Sans Devanagari"/>
      <w:b/>
      <w:bCs/>
      <w:color w:val="000000"/>
      <w:kern w:val="2"/>
      <w:sz w:val="28"/>
      <w:szCs w:val="28"/>
      <w:lang w:val="el-GR" w:eastAsia="zh-CN" w:bidi="hi-IN"/>
    </w:rPr>
  </w:style>
  <w:style w:type="paragraph" w:styleId="Heading4">
    <w:name w:val="Heading 4"/>
    <w:basedOn w:val="Heading"/>
    <w:next w:val="Normal"/>
    <w:qFormat/>
    <w:pPr>
      <w:keepNext w:val="true"/>
      <w:keepLines/>
      <w:pageBreakBefore w:val="false"/>
      <w:widowControl w:val="false"/>
      <w:suppressAutoHyphens w:val="true"/>
      <w:bidi w:val="0"/>
      <w:spacing w:lineRule="auto" w:line="240" w:before="280" w:after="80"/>
      <w:jc w:val="left"/>
    </w:pPr>
    <w:rPr>
      <w:rFonts w:ascii="Carlito" w:hAnsi="Carlito" w:eastAsia="DejaVu Sans" w:cs="DejaVu Sans"/>
      <w:color w:val="666666"/>
      <w:kern w:val="2"/>
      <w:sz w:val="24"/>
      <w:szCs w:val="24"/>
      <w:lang w:val="el-GR" w:eastAsia="zh-CN" w:bidi="hi-IN"/>
    </w:rPr>
  </w:style>
  <w:style w:type="paragraph" w:styleId="Heading5">
    <w:name w:val="Heading 5"/>
    <w:basedOn w:val="Heading"/>
    <w:next w:val="Normal"/>
    <w:qFormat/>
    <w:pPr>
      <w:keepNext w:val="true"/>
      <w:keepLines/>
      <w:pageBreakBefore w:val="false"/>
      <w:widowControl w:val="false"/>
      <w:suppressAutoHyphens w:val="true"/>
      <w:bidi w:val="0"/>
      <w:spacing w:lineRule="auto" w:line="240" w:before="240" w:after="80"/>
      <w:jc w:val="left"/>
    </w:pPr>
    <w:rPr>
      <w:rFonts w:ascii="Carlito" w:hAnsi="Carlito" w:eastAsia="DejaVu Sans" w:cs="DejaVu Sans"/>
      <w:color w:val="666666"/>
      <w:kern w:val="2"/>
      <w:sz w:val="22"/>
      <w:szCs w:val="22"/>
      <w:lang w:val="el-GR" w:eastAsia="zh-CN" w:bidi="hi-IN"/>
    </w:rPr>
  </w:style>
  <w:style w:type="paragraph" w:styleId="Heading6">
    <w:name w:val="Heading 6"/>
    <w:basedOn w:val="Heading"/>
    <w:next w:val="Normal"/>
    <w:qFormat/>
    <w:pPr>
      <w:keepNext w:val="true"/>
      <w:keepLines/>
      <w:pageBreakBefore w:val="false"/>
      <w:widowControl w:val="false"/>
      <w:suppressAutoHyphens w:val="true"/>
      <w:bidi w:val="0"/>
      <w:spacing w:lineRule="auto" w:line="240" w:before="240" w:after="80"/>
      <w:jc w:val="left"/>
    </w:pPr>
    <w:rPr>
      <w:rFonts w:ascii="Carlito" w:hAnsi="Carlito" w:eastAsia="DejaVu Sans" w:cs="DejaVu Sans"/>
      <w:i/>
      <w:color w:val="666666"/>
      <w:kern w:val="2"/>
      <w:sz w:val="22"/>
      <w:szCs w:val="22"/>
      <w:lang w:val="el-GR" w:eastAsia="zh-CN" w:bidi="hi-IN"/>
    </w:rPr>
  </w:style>
  <w:style w:type="character" w:styleId="Style8">
    <w:name w:val="Προεπιλεγμένη γραμματοσειρά"/>
    <w:qFormat/>
    <w:rPr/>
  </w:style>
  <w:style w:type="character" w:styleId="InternetLink">
    <w:name w:val="Internet Link"/>
    <w:qFormat/>
    <w:rPr>
      <w:color w:val="000080"/>
      <w:u w:val="single"/>
      <w:lang w:val="zxx" w:eastAsia="zxx" w:bidi="zxx"/>
    </w:rPr>
  </w:style>
  <w:style w:type="character" w:styleId="VisitedInternetLink">
    <w:name w:val="Visited Internet Link"/>
    <w:qFormat/>
    <w:rPr>
      <w:color w:val="800000"/>
      <w:u w:val="single"/>
    </w:rPr>
  </w:style>
  <w:style w:type="character" w:styleId="Style9">
    <w:name w:val="Υπερ-σύνδεση"/>
    <w:basedOn w:val="Style8"/>
    <w:qFormat/>
    <w:rPr>
      <w:color w:val="000080"/>
      <w:u w:val="single"/>
    </w:rPr>
  </w:style>
  <w:style w:type="character" w:styleId="WWCharLFO1LVL1">
    <w:name w:val="WW_CharLFO1LVL1"/>
    <w:qFormat/>
    <w:rPr>
      <w:rFonts w:ascii="Symbol" w:hAnsi="Symbol"/>
      <w:sz w:val="20"/>
    </w:rPr>
  </w:style>
  <w:style w:type="character" w:styleId="WWCharLFO1LVL2">
    <w:name w:val="WW_CharLFO1LVL2"/>
    <w:qFormat/>
    <w:rPr>
      <w:rFonts w:ascii="Courier New" w:hAnsi="Courier New"/>
      <w:sz w:val="20"/>
    </w:rPr>
  </w:style>
  <w:style w:type="character" w:styleId="WWCharLFO1LVL3">
    <w:name w:val="WW_CharLFO1LVL3"/>
    <w:qFormat/>
    <w:rPr>
      <w:rFonts w:ascii="Wingdings" w:hAnsi="Wingdings"/>
      <w:sz w:val="20"/>
    </w:rPr>
  </w:style>
  <w:style w:type="character" w:styleId="WWCharLFO1LVL4">
    <w:name w:val="WW_CharLFO1LVL4"/>
    <w:qFormat/>
    <w:rPr>
      <w:rFonts w:ascii="Wingdings" w:hAnsi="Wingdings"/>
      <w:sz w:val="20"/>
    </w:rPr>
  </w:style>
  <w:style w:type="character" w:styleId="WWCharLFO1LVL5">
    <w:name w:val="WW_CharLFO1LVL5"/>
    <w:qFormat/>
    <w:rPr>
      <w:rFonts w:ascii="Wingdings" w:hAnsi="Wingdings"/>
      <w:sz w:val="20"/>
    </w:rPr>
  </w:style>
  <w:style w:type="character" w:styleId="WWCharLFO1LVL6">
    <w:name w:val="WW_CharLFO1LVL6"/>
    <w:qFormat/>
    <w:rPr>
      <w:rFonts w:ascii="Wingdings" w:hAnsi="Wingdings"/>
      <w:sz w:val="20"/>
    </w:rPr>
  </w:style>
  <w:style w:type="character" w:styleId="WWCharLFO1LVL7">
    <w:name w:val="WW_CharLFO1LVL7"/>
    <w:qFormat/>
    <w:rPr>
      <w:rFonts w:ascii="Wingdings" w:hAnsi="Wingdings"/>
      <w:sz w:val="20"/>
    </w:rPr>
  </w:style>
  <w:style w:type="character" w:styleId="WWCharLFO1LVL8">
    <w:name w:val="WW_CharLFO1LVL8"/>
    <w:qFormat/>
    <w:rPr>
      <w:rFonts w:ascii="Wingdings" w:hAnsi="Wingdings"/>
      <w:sz w:val="20"/>
    </w:rPr>
  </w:style>
  <w:style w:type="character" w:styleId="WWCharLFO1LVL9">
    <w:name w:val="WW_CharLFO1LVL9"/>
    <w:qFormat/>
    <w:rPr>
      <w:rFonts w:ascii="Wingdings" w:hAnsi="Wingdings"/>
      <w:sz w:val="20"/>
    </w:rPr>
  </w:style>
  <w:style w:type="character" w:styleId="WWCharLFO2LVL1">
    <w:name w:val="WW_CharLFO2LVL1"/>
    <w:qFormat/>
    <w:rPr>
      <w:rFonts w:ascii="Symbol" w:hAnsi="Symbol"/>
      <w:sz w:val="20"/>
    </w:rPr>
  </w:style>
  <w:style w:type="character" w:styleId="WWCharLFO2LVL2">
    <w:name w:val="WW_CharLFO2LVL2"/>
    <w:qFormat/>
    <w:rPr>
      <w:rFonts w:ascii="Courier New" w:hAnsi="Courier New"/>
      <w:sz w:val="20"/>
    </w:rPr>
  </w:style>
  <w:style w:type="character" w:styleId="WWCharLFO2LVL3">
    <w:name w:val="WW_CharLFO2LVL3"/>
    <w:qFormat/>
    <w:rPr>
      <w:rFonts w:ascii="Wingdings" w:hAnsi="Wingdings"/>
      <w:sz w:val="20"/>
    </w:rPr>
  </w:style>
  <w:style w:type="character" w:styleId="WWCharLFO2LVL4">
    <w:name w:val="WW_CharLFO2LVL4"/>
    <w:qFormat/>
    <w:rPr>
      <w:rFonts w:ascii="Wingdings" w:hAnsi="Wingdings"/>
      <w:sz w:val="20"/>
    </w:rPr>
  </w:style>
  <w:style w:type="character" w:styleId="WWCharLFO2LVL5">
    <w:name w:val="WW_CharLFO2LVL5"/>
    <w:qFormat/>
    <w:rPr>
      <w:rFonts w:ascii="Wingdings" w:hAnsi="Wingdings"/>
      <w:sz w:val="20"/>
    </w:rPr>
  </w:style>
  <w:style w:type="character" w:styleId="WWCharLFO2LVL6">
    <w:name w:val="WW_CharLFO2LVL6"/>
    <w:qFormat/>
    <w:rPr>
      <w:rFonts w:ascii="Wingdings" w:hAnsi="Wingdings"/>
      <w:sz w:val="20"/>
    </w:rPr>
  </w:style>
  <w:style w:type="character" w:styleId="WWCharLFO2LVL7">
    <w:name w:val="WW_CharLFO2LVL7"/>
    <w:qFormat/>
    <w:rPr>
      <w:rFonts w:ascii="Wingdings" w:hAnsi="Wingdings"/>
      <w:sz w:val="20"/>
    </w:rPr>
  </w:style>
  <w:style w:type="character" w:styleId="WWCharLFO2LVL8">
    <w:name w:val="WW_CharLFO2LVL8"/>
    <w:qFormat/>
    <w:rPr>
      <w:rFonts w:ascii="Wingdings" w:hAnsi="Wingdings"/>
      <w:sz w:val="20"/>
    </w:rPr>
  </w:style>
  <w:style w:type="character" w:styleId="WWCharLFO2LVL9">
    <w:name w:val="WW_CharLFO2LVL9"/>
    <w:qFormat/>
    <w:rPr>
      <w:rFonts w:ascii="Wingdings" w:hAnsi="Wingdings"/>
      <w:sz w:val="20"/>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Emphasis">
    <w:name w:val="Emphasis"/>
    <w:qFormat/>
    <w:rPr>
      <w:i/>
      <w:iCs/>
    </w:rPr>
  </w:style>
  <w:style w:type="character" w:styleId="Style10">
    <w:name w:val="Χαρακτήρες αρίθμησης"/>
    <w:qFormat/>
    <w:rPr/>
  </w:style>
  <w:style w:type="character" w:styleId="EndnoteCharacters">
    <w:name w:val="Endnote Characters"/>
    <w:qFormat/>
    <w:rPr/>
  </w:style>
  <w:style w:type="character" w:styleId="FootnoteCharacters">
    <w:name w:val="Footnote Characters"/>
    <w:qFormat/>
    <w:rPr/>
  </w:style>
  <w:style w:type="character" w:styleId="InternetLink1">
    <w:name w:val="Internet Link1"/>
    <w:qFormat/>
    <w:rPr>
      <w:color w:val="000080"/>
      <w:u w:val="single"/>
    </w:rPr>
  </w:style>
  <w:style w:type="character" w:styleId="Strong">
    <w:name w:val="Strong"/>
    <w:qFormat/>
    <w:rPr>
      <w:b/>
      <w:bCs/>
    </w:rPr>
  </w:style>
  <w:style w:type="character" w:styleId="ListLabel1">
    <w:name w:val="ListLabel 1"/>
    <w:qFormat/>
    <w:rPr>
      <w:rFonts w:ascii="Liberation Serif" w:hAnsi="Liberation Serif"/>
    </w:rPr>
  </w:style>
  <w:style w:type="character" w:styleId="ListLabel2">
    <w:name w:val="ListLabel 2"/>
    <w:qFormat/>
    <w:rPr>
      <w:rFonts w:ascii="Liberation Serif" w:hAnsi="Liberation Serif"/>
      <w:sz w:val="20"/>
      <w:u w:val="single"/>
    </w:rPr>
  </w:style>
  <w:style w:type="character" w:styleId="ListLabel3">
    <w:name w:val="ListLabel 3"/>
    <w:qFormat/>
    <w:rPr>
      <w:rFonts w:ascii="Liberation Serif" w:hAnsi="Liberation Serif"/>
    </w:rPr>
  </w:style>
  <w:style w:type="character" w:styleId="ListLabel4">
    <w:name w:val="ListLabel 4"/>
    <w:qFormat/>
    <w:rPr>
      <w:rFonts w:ascii="Liberation Serif" w:hAnsi="Liberation Serif"/>
      <w:sz w:val="2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Lohit Devanagari"/>
    </w:rPr>
  </w:style>
  <w:style w:type="paragraph" w:styleId="Style11">
    <w:name w:val="Επικεφαλίδα"/>
    <w:basedOn w:val="Normal"/>
    <w:qFormat/>
    <w:pPr>
      <w:keepNext w:val="true"/>
      <w:spacing w:before="240" w:after="283"/>
    </w:pPr>
    <w:rPr>
      <w:rFonts w:ascii="Carlito" w:hAnsi="Carlito" w:eastAsia="Noto Sans SC Regular" w:cs="Noto Sans Devanagari"/>
      <w:sz w:val="28"/>
      <w:szCs w:val="28"/>
    </w:rPr>
  </w:style>
  <w:style w:type="paragraph" w:styleId="Style12">
    <w:name w:val="Ευρετήριο"/>
    <w:basedOn w:val="Normal"/>
    <w:qFormat/>
    <w:pPr>
      <w:suppressLineNumbers/>
    </w:pPr>
    <w:rPr>
      <w:rFonts w:cs="Noto Sans Devanagari"/>
    </w:rPr>
  </w:style>
  <w:style w:type="paragraph" w:styleId="Style13">
    <w:name w:val="Βασικό"/>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Web">
    <w:name w:val="Κανονικό (Web)"/>
    <w:basedOn w:val="Style13"/>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ubtitle">
    <w:name w:val="Subtitle"/>
    <w:basedOn w:val="Heading"/>
    <w:next w:val="Normal"/>
    <w:qFormat/>
    <w:pPr>
      <w:keepNext w:val="true"/>
      <w:keepLines/>
      <w:pageBreakBefore w:val="false"/>
      <w:widowControl w:val="false"/>
      <w:suppressAutoHyphens w:val="true"/>
      <w:bidi w:val="0"/>
      <w:spacing w:lineRule="auto" w:line="240" w:before="0" w:after="320"/>
      <w:jc w:val="left"/>
    </w:pPr>
    <w:rPr>
      <w:rFonts w:ascii="Arial" w:hAnsi="Arial" w:eastAsia="Arial" w:cs="Arial"/>
      <w:i w:val="false"/>
      <w:color w:val="666666"/>
      <w:kern w:val="2"/>
      <w:sz w:val="30"/>
      <w:szCs w:val="30"/>
      <w:lang w:val="el-GR" w:eastAsia="zh-CN" w:bidi="hi-IN"/>
    </w:rPr>
  </w:style>
  <w:style w:type="paragraph" w:styleId="Title">
    <w:name w:val="Title"/>
    <w:basedOn w:val="Heading"/>
    <w:next w:val="Normal"/>
    <w:qFormat/>
    <w:pPr>
      <w:keepNext w:val="true"/>
      <w:keepLines/>
      <w:pageBreakBefore w:val="false"/>
      <w:widowControl w:val="false"/>
      <w:suppressAutoHyphens w:val="true"/>
      <w:bidi w:val="0"/>
      <w:spacing w:lineRule="auto" w:line="240" w:before="0" w:after="60"/>
      <w:jc w:val="left"/>
    </w:pPr>
    <w:rPr>
      <w:rFonts w:ascii="Carlito" w:hAnsi="Carlito" w:eastAsia="DejaVu Sans" w:cs="DejaVu Sans"/>
      <w:color w:val="000000"/>
      <w:kern w:val="2"/>
      <w:sz w:val="52"/>
      <w:szCs w:val="52"/>
      <w:lang w:val="el-GR" w:eastAsia="zh-CN" w:bidi="hi-IN"/>
    </w:rPr>
  </w:style>
  <w:style w:type="paragraph" w:styleId="LOnormal">
    <w:name w:val="LO-normal"/>
    <w:qFormat/>
    <w:pPr>
      <w:keepNext w:val="false"/>
      <w:keepLines w:val="false"/>
      <w:pageBreakBefore w:val="false"/>
      <w:widowControl/>
      <w:shd w:val="clear" w:fill="auto"/>
      <w:suppressAutoHyphens w:val="false"/>
      <w:overflowPunct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Style14">
    <w:name w:val="Περιεχόμενα πίνακα"/>
    <w:basedOn w:val="Normal"/>
    <w:qFormat/>
    <w:pPr>
      <w:widowControl w:val="false"/>
      <w:suppressLineNumbers/>
    </w:pPr>
    <w:rPr/>
  </w:style>
  <w:style w:type="paragraph" w:styleId="Style15">
    <w:name w:val="Κεφαλίδα και υποσέλιδο"/>
    <w:basedOn w:val="Normal"/>
    <w:qFormat/>
    <w:pPr>
      <w:suppressLineNumbers/>
      <w:tabs>
        <w:tab w:val="center" w:pos="4819" w:leader="none"/>
        <w:tab w:val="right" w:pos="9638" w:leader="none"/>
      </w:tabs>
    </w:pPr>
    <w:rPr/>
  </w:style>
  <w:style w:type="paragraph" w:styleId="Footer">
    <w:name w:val="Footer"/>
    <w:basedOn w:val="Normal"/>
    <w:pPr/>
    <w:rPr/>
  </w:style>
  <w:style w:type="paragraph" w:styleId="Style16">
    <w:name w:val="Επικεφαλίδα πίνακα"/>
    <w:basedOn w:val="Style14"/>
    <w:qFormat/>
    <w:pPr>
      <w:suppressLineNumbers/>
      <w:jc w:val="center"/>
    </w:pPr>
    <w:rPr>
      <w:b/>
      <w:bCs/>
    </w:rPr>
  </w:style>
  <w:style w:type="paragraph" w:styleId="DefaultDrawingStyle">
    <w:name w:val="Default Drawing Style"/>
    <w:qFormat/>
    <w:pPr>
      <w:keepNext w:val="false"/>
      <w:keepLines w:val="false"/>
      <w:pageBreakBefore w:val="false"/>
      <w:widowControl w:val="false"/>
      <w:shd w:val="clear" w:fill="auto"/>
      <w:suppressAutoHyphens w:val="false"/>
      <w:overflowPunct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36"/>
      <w:sz w:val="36"/>
      <w:szCs w:val="24"/>
      <w:u w:val="none"/>
      <w:vertAlign w:val="baseline"/>
      <w:em w:val="none"/>
      <w:lang w:val="el-GR" w:eastAsia="zh-CN" w:bidi="hi-IN"/>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A4">
    <w:name w:val="A4"/>
    <w:basedOn w:val="Style17"/>
    <w:qFormat/>
    <w:pPr/>
    <w:rPr>
      <w:rFonts w:ascii="Noto Sans" w:hAnsi="Noto Sans"/>
      <w:sz w:val="36"/>
    </w:rPr>
  </w:style>
  <w:style w:type="paragraph" w:styleId="Style17">
    <w:name w:val="Κείμενο"/>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Style17"/>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vertAlign w:val="baseline"/>
      <w:em w:val="none"/>
      <w:lang w:val="el-GR" w:eastAsia="zh-CN" w:bidi="hi-IN"/>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BlankSlideLTGliederung1">
    <w:name w:val="Blank Slide~LT~Gliederung 1"/>
    <w:qFormat/>
    <w:pPr>
      <w:keepNext w:val="false"/>
      <w:keepLines w:val="false"/>
      <w:pageBreakBefore w:val="false"/>
      <w:widowControl w:val="false"/>
      <w:shd w:val="clear" w:fill="auto"/>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BlankSlideLTNotizen">
    <w:name w:val="Blank Slide~LT~Notizen"/>
    <w:qFormat/>
    <w:pPr>
      <w:keepNext w:val="false"/>
      <w:keepLines w:val="false"/>
      <w:pageBreakBefore w:val="false"/>
      <w:widowControl w:val="false"/>
      <w:shd w:val="clear" w:fill="auto"/>
      <w:suppressAutoHyphens w:val="false"/>
      <w:overflowPunct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
    <w:name w:val="default"/>
    <w:qFormat/>
    <w:pPr>
      <w:keepNext w:val="false"/>
      <w:keepLines w:val="false"/>
      <w:pageBreakBefore w:val="false"/>
      <w:widowControl w:val="false"/>
      <w:shd w:val="clear" w:fill="auto"/>
      <w:suppressAutoHyphens w:val="false"/>
      <w:overflowPunct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auto"/>
      <w:spacing w:val="0"/>
      <w:w w:val="100"/>
      <w:kern w:val="2"/>
      <w:position w:val="0"/>
      <w:sz w:val="36"/>
      <w:sz w:val="36"/>
      <w:szCs w:val="24"/>
      <w:u w:val="none"/>
      <w:vertAlign w:val="baseline"/>
      <w:em w:val="none"/>
      <w:lang w:val="el-GR" w:eastAsia="zh-CN" w:bidi="hi-IN"/>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Backgroundobjects">
    <w:name w:val="Background objects"/>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ackground">
    <w:name w:val="Background"/>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Notes">
    <w:name w:val="Notes"/>
    <w:qFormat/>
    <w:pPr>
      <w:keepNext w:val="false"/>
      <w:keepLines w:val="false"/>
      <w:pageBreakBefore w:val="false"/>
      <w:widowControl w:val="false"/>
      <w:shd w:val="clear" w:fill="auto"/>
      <w:suppressAutoHyphens w:val="false"/>
      <w:overflowPunct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Outline1">
    <w:name w:val="Outline 1"/>
    <w:qFormat/>
    <w:pPr>
      <w:keepNext w:val="false"/>
      <w:keepLines w:val="false"/>
      <w:pageBreakBefore w:val="false"/>
      <w:widowControl w:val="false"/>
      <w:shd w:val="clear" w:fill="auto"/>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1">
    <w:name w:val="Default~LT~Gliederung 1"/>
    <w:qFormat/>
    <w:pPr>
      <w:keepNext w:val="false"/>
      <w:keepLines w:val="false"/>
      <w:pageBreakBefore w:val="false"/>
      <w:widowControl w:val="false"/>
      <w:shd w:val="clear" w:fill="auto"/>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Titel">
    <w:name w:val="Default~LT~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DefaultLTUntertitel">
    <w:name w:val="Default~LT~Unter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LTNotizen">
    <w:name w:val="Default~LT~Notizen"/>
    <w:qFormat/>
    <w:pPr>
      <w:keepNext w:val="false"/>
      <w:keepLines w:val="false"/>
      <w:pageBreakBefore w:val="false"/>
      <w:widowControl w:val="false"/>
      <w:shd w:val="clear" w:fill="auto"/>
      <w:suppressAutoHyphens w:val="false"/>
      <w:overflowPunct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LTHintergrund">
    <w:name w:val="Default~LT~Hintergrund"/>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1LTGliederung1">
    <w:name w:val="Default 1~LT~Gliederung 1"/>
    <w:qFormat/>
    <w:pPr>
      <w:keepNext w:val="false"/>
      <w:keepLines w:val="false"/>
      <w:pageBreakBefore w:val="false"/>
      <w:widowControl w:val="false"/>
      <w:shd w:val="clear" w:fill="auto"/>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1LTGliederung2">
    <w:name w:val="Default 1~LT~Gliederung 2"/>
    <w:basedOn w:val="Default1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1LTGliederung3">
    <w:name w:val="Default 1~LT~Gliederung 3"/>
    <w:basedOn w:val="Default1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1LTGliederung4">
    <w:name w:val="Default 1~LT~Gliederung 4"/>
    <w:basedOn w:val="Default1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5">
    <w:name w:val="Default 1~LT~Gliederung 5"/>
    <w:basedOn w:val="Default1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6">
    <w:name w:val="Default 1~LT~Gliederung 6"/>
    <w:basedOn w:val="Default1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7">
    <w:name w:val="Default 1~LT~Gliederung 7"/>
    <w:basedOn w:val="Default1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8">
    <w:name w:val="Default 1~LT~Gliederung 8"/>
    <w:basedOn w:val="Default1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9">
    <w:name w:val="Default 1~LT~Gliederung 9"/>
    <w:basedOn w:val="Default1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Titel">
    <w:name w:val="Default 1~LT~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Default1LTUntertitel">
    <w:name w:val="Default 1~LT~Unter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1LTNotizen">
    <w:name w:val="Default 1~LT~Notizen"/>
    <w:qFormat/>
    <w:pPr>
      <w:keepNext w:val="false"/>
      <w:keepLines w:val="false"/>
      <w:pageBreakBefore w:val="false"/>
      <w:widowControl w:val="false"/>
      <w:shd w:val="clear" w:fill="auto"/>
      <w:suppressAutoHyphens w:val="false"/>
      <w:overflowPunct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Default1LTHintergrundobjekte">
    <w:name w:val="Default 1~LT~Hintergrundobjekte"/>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1LTHintergrund">
    <w:name w:val="Default 1~LT~Hintergrund"/>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FrameContents">
    <w:name w:val="Frame Contents"/>
    <w:basedOn w:val="Normal"/>
    <w:qFormat/>
    <w:pPr/>
    <w:rPr/>
  </w:style>
  <w:style w:type="paragraph" w:styleId="Style18">
    <w:name w:val="Εικόνα"/>
    <w:basedOn w:val="Caption"/>
    <w:qFormat/>
    <w:pPr/>
    <w:rPr/>
  </w:style>
  <w:style w:type="paragraph" w:styleId="Style19">
    <w:name w:val="Περιεχόμενα λίστας"/>
    <w:basedOn w:val="Normal"/>
    <w:qFormat/>
    <w:pPr>
      <w:ind w:left="567" w:hanging="0"/>
    </w:pPr>
    <w:rPr/>
  </w:style>
  <w:style w:type="paragraph" w:styleId="Style20">
    <w:name w:val="Επικεφαλίδα λίστας"/>
    <w:basedOn w:val="Normal"/>
    <w:qFormat/>
    <w:pPr>
      <w:ind w:left="0"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eellak.gr/" TargetMode="External"/><Relationship Id="rId5" Type="http://schemas.openxmlformats.org/officeDocument/2006/relationships/hyperlink" Target="http://lpi.org/" TargetMode="External"/><Relationship Id="rId6" Type="http://schemas.openxmlformats.org/officeDocument/2006/relationships/hyperlink" Target="http://wiki.creativecommons.org/Greece" TargetMode="External"/><Relationship Id="rId7" Type="http://schemas.openxmlformats.org/officeDocument/2006/relationships/hyperlink" Target="http://www.communia-association.org/" TargetMode="External"/><Relationship Id="rId8" Type="http://schemas.openxmlformats.org/officeDocument/2006/relationships/hyperlink" Target="http://opendatainstitute.org/" TargetMode="External"/><Relationship Id="rId9" Type="http://schemas.openxmlformats.org/officeDocument/2006/relationships/hyperlink" Target="http://internationalbudget.org/what-we-do/major-ibp-initiatives/open-budget-initiative"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2575</TotalTime>
  <Application>LibreOffice/6.0.7.3$Linux_X86_64 LibreOffice_project/00m0$Build-3</Application>
  <Pages>2</Pages>
  <Words>505</Words>
  <Characters>3363</Characters>
  <CharactersWithSpaces>3867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2022-01-24T12:42:00Z</dcterms:created>
  <dc:creator/>
  <dc:description/>
  <dc:language>en-US</dc:language>
  <cp:lastModifiedBy/>
  <cp:lastPrinted>2025-03-26T09:51:42Z</cp:lastPrinted>
  <dcterms:modified xsi:type="dcterms:W3CDTF">2025-10-13T09:16:50Z</dcterms:modified>
  <cp:revision>468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