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Style w:val="Style8"/>
          <w:rFonts w:ascii="Liberation Serif" w:hAnsi="Liberation Serif"/>
          <w:b/>
          <w:bCs/>
        </w:rPr>
        <w:tab/>
        <w:tab/>
        <w:tab/>
        <w:tab/>
      </w: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4732020" cy="1248410"/>
            <wp:effectExtent l="0" t="0" r="0" b="0"/>
            <wp:wrapSquare wrapText="largest"/>
            <wp:docPr id="1" name="Εικόνα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descr="" title=""/>
                    <pic:cNvPicPr>
                      <a:picLocks noChangeAspect="1" noChangeArrowheads="1"/>
                    </pic:cNvPicPr>
                  </pic:nvPicPr>
                  <pic:blipFill>
                    <a:blip r:embed="rId2"/>
                    <a:stretch>
                      <a:fillRect/>
                    </a:stretch>
                  </pic:blipFill>
                  <pic:spPr bwMode="auto">
                    <a:xfrm>
                      <a:off x="0" y="0"/>
                      <a:ext cx="4732020" cy="1248410"/>
                    </a:xfrm>
                    <a:prstGeom prst="rect">
                      <a:avLst/>
                    </a:prstGeom>
                  </pic:spPr>
                </pic:pic>
              </a:graphicData>
            </a:graphic>
          </wp:anchor>
        </w:drawing>
      </w:r>
      <w:r>
        <w:rPr>
          <w:rStyle w:val="Style8"/>
          <w:rFonts w:ascii="Liberation Serif" w:hAnsi="Liberation Serif"/>
          <w:b/>
          <w:bCs/>
        </w:rPr>
        <w:tab/>
        <w:tab/>
        <w:tab/>
        <w:tab/>
        <w:tab/>
        <w:tab/>
        <w:tab/>
      </w:r>
    </w:p>
    <w:p>
      <w:pPr>
        <w:pStyle w:val="BodyText"/>
        <w:spacing w:lineRule="auto" w:line="360"/>
        <w:jc w:val="end"/>
        <w:rPr>
          <w:rFonts w:ascii="Liberation Serif" w:hAnsi="Liberation Serif"/>
          <w:sz w:val="24"/>
          <w:szCs w:val="24"/>
        </w:rPr>
      </w:pPr>
      <w:r>
        <w:rPr>
          <w:rFonts w:ascii="Liberation Serif" w:hAnsi="Liberation Serif"/>
          <w:sz w:val="24"/>
          <w:szCs w:val="24"/>
        </w:rPr>
      </w:r>
    </w:p>
    <w:p>
      <w:pPr>
        <w:pStyle w:val="BodyText"/>
        <w:spacing w:lineRule="auto" w:line="360"/>
        <w:jc w:val="end"/>
        <w:rPr>
          <w:rFonts w:ascii="Liberation Serif" w:hAnsi="Liberation Serif"/>
          <w:sz w:val="24"/>
          <w:szCs w:val="24"/>
        </w:rPr>
      </w:pPr>
      <w:r>
        <w:rPr>
          <w:rFonts w:ascii="Liberation Serif" w:hAnsi="Liberation Serif"/>
          <w:sz w:val="24"/>
          <w:szCs w:val="24"/>
        </w:rPr>
        <w:t xml:space="preserve">Αθήνα </w:t>
      </w:r>
      <w:r>
        <w:rPr>
          <w:rFonts w:ascii="Liberation Serif" w:hAnsi="Liberation Serif"/>
          <w:sz w:val="24"/>
          <w:szCs w:val="24"/>
        </w:rPr>
        <w:t>6</w:t>
      </w:r>
      <w:r>
        <w:rPr>
          <w:rFonts w:ascii="Liberation Serif" w:hAnsi="Liberation Serif"/>
          <w:sz w:val="24"/>
          <w:szCs w:val="24"/>
        </w:rPr>
        <w:t xml:space="preserve"> </w:t>
      </w:r>
      <w:r>
        <w:rPr>
          <w:rFonts w:ascii="Liberation Serif" w:hAnsi="Liberation Serif"/>
          <w:sz w:val="24"/>
          <w:szCs w:val="24"/>
        </w:rPr>
        <w:t>Νοεμβρίου</w:t>
      </w:r>
      <w:r>
        <w:rPr>
          <w:rFonts w:ascii="Liberation Serif" w:hAnsi="Liberation Serif"/>
          <w:sz w:val="24"/>
          <w:szCs w:val="24"/>
        </w:rPr>
        <w:t xml:space="preserve"> 2025</w:t>
      </w:r>
    </w:p>
    <w:p>
      <w:pPr>
        <w:pStyle w:val="BodyText"/>
        <w:jc w:val="center"/>
        <w:rPr>
          <w:rFonts w:ascii="Liberation Serif" w:hAnsi="Liberation Serif"/>
          <w:b/>
          <w:bCs/>
        </w:rPr>
      </w:pPr>
      <w:bookmarkStart w:id="0" w:name="__DdeLink__2_1708691703"/>
      <w:bookmarkEnd w:id="0"/>
      <w:r>
        <w:rPr>
          <w:rFonts w:ascii="Liberation Serif" w:hAnsi="Liberation Serif"/>
          <w:b/>
          <w:bCs/>
        </w:rPr>
        <w:t>ΔΕΛΤΙΟ ΤΥΠΟΥ</w:t>
      </w:r>
    </w:p>
    <w:p>
      <w:pPr>
        <w:pStyle w:val="BodyText"/>
        <w:jc w:val="center"/>
        <w:rPr>
          <w:rFonts w:ascii="Liberation Serif" w:hAnsi="Liberation Serif"/>
          <w:b/>
          <w:bCs/>
        </w:rPr>
      </w:pPr>
      <w:r>
        <w:rPr>
          <w:rFonts w:ascii="Liberation Serif" w:hAnsi="Liberation Serif"/>
          <w:b/>
          <w:bCs/>
        </w:rPr>
      </w:r>
    </w:p>
    <w:p>
      <w:pPr>
        <w:pStyle w:val="BodyText"/>
        <w:jc w:val="center"/>
        <w:rPr/>
      </w:pPr>
      <w:r>
        <w:rPr>
          <w:rStyle w:val="Strong"/>
          <w:rFonts w:ascii="Liberation Serif" w:hAnsi="Liberation Serif"/>
          <w:sz w:val="24"/>
          <w:szCs w:val="24"/>
        </w:rPr>
        <w:t>Open Classroom Conference 2025: Ενδυναμώνοντας Εκπαιδευτικούς και Μαθητές στην Εποχή της Τεχνητής Νοημοσύνης</w:t>
      </w:r>
    </w:p>
    <w:p>
      <w:pPr>
        <w:pStyle w:val="BodyText"/>
        <w:jc w:val="center"/>
        <w:rPr>
          <w:rStyle w:val="Strong"/>
        </w:rPr>
      </w:pPr>
      <w:r>
        <w:rPr/>
      </w:r>
    </w:p>
    <w:p>
      <w:pPr>
        <w:pStyle w:val="BodyText"/>
        <w:rPr/>
      </w:pPr>
      <w:r>
        <w:rPr>
          <w:rFonts w:ascii="Liberation Serif" w:hAnsi="Liberation Serif"/>
          <w:b w:val="false"/>
          <w:bCs w:val="false"/>
          <w:sz w:val="22"/>
          <w:szCs w:val="22"/>
        </w:rPr>
        <w:t xml:space="preserve">Το </w:t>
      </w:r>
      <w:r>
        <w:rPr>
          <w:rStyle w:val="Strong"/>
          <w:rFonts w:ascii="Liberation Serif" w:hAnsi="Liberation Serif"/>
          <w:b w:val="false"/>
          <w:bCs w:val="false"/>
          <w:sz w:val="22"/>
          <w:szCs w:val="22"/>
        </w:rPr>
        <w:t>Open Classroom Conference 2025</w:t>
      </w:r>
      <w:r>
        <w:rPr>
          <w:rFonts w:ascii="Liberation Serif" w:hAnsi="Liberation Serif"/>
          <w:b w:val="false"/>
          <w:bCs w:val="false"/>
          <w:sz w:val="22"/>
          <w:szCs w:val="22"/>
        </w:rPr>
        <w:t xml:space="preserve">, με τίτλο </w:t>
      </w:r>
      <w:r>
        <w:rPr>
          <w:rStyle w:val="Emphasis"/>
          <w:rFonts w:ascii="Liberation Serif" w:hAnsi="Liberation Serif"/>
          <w:b w:val="false"/>
          <w:bCs w:val="false"/>
          <w:sz w:val="22"/>
          <w:szCs w:val="22"/>
        </w:rPr>
        <w:t>«Ενδυναμώνοντας Εκπαιδευτικούς και Μαθητές στην Εποχή της Τεχνητής Νοημοσύνης»</w:t>
      </w:r>
      <w:r>
        <w:rPr>
          <w:rFonts w:ascii="Liberation Serif" w:hAnsi="Liberation Serif"/>
          <w:b w:val="false"/>
          <w:bCs w:val="false"/>
          <w:sz w:val="22"/>
          <w:szCs w:val="22"/>
        </w:rPr>
        <w:t xml:space="preserve">, θα πραγματοποιηθεί στις </w:t>
      </w:r>
      <w:r>
        <w:rPr>
          <w:rStyle w:val="Strong"/>
          <w:rFonts w:ascii="Liberation Serif" w:hAnsi="Liberation Serif"/>
          <w:b w:val="false"/>
          <w:bCs w:val="false"/>
          <w:sz w:val="22"/>
          <w:szCs w:val="22"/>
        </w:rPr>
        <w:t>7–8 Νοεμβρίου 2025</w:t>
      </w:r>
      <w:r>
        <w:rPr>
          <w:rFonts w:ascii="Liberation Serif" w:hAnsi="Liberation Serif"/>
          <w:b w:val="false"/>
          <w:bCs w:val="false"/>
          <w:sz w:val="22"/>
          <w:szCs w:val="22"/>
        </w:rPr>
        <w:t xml:space="preserve">, στις </w:t>
      </w:r>
      <w:hyperlink r:id="rId3">
        <w:r>
          <w:rPr>
            <w:rStyle w:val="Hyperlink"/>
            <w:rFonts w:ascii="Liberation Serif" w:hAnsi="Liberation Serif"/>
            <w:b w:val="false"/>
            <w:bCs w:val="false"/>
            <w:sz w:val="22"/>
            <w:szCs w:val="22"/>
          </w:rPr>
          <w:t xml:space="preserve">εγκαταστάσεις της </w:t>
        </w:r>
      </w:hyperlink>
      <w:hyperlink r:id="rId4">
        <w:r>
          <w:rPr>
            <w:rStyle w:val="Hyperlink"/>
            <w:rFonts w:ascii="Liberation Serif" w:hAnsi="Liberation Serif"/>
            <w:b w:val="false"/>
            <w:bCs w:val="false"/>
            <w:sz w:val="22"/>
            <w:szCs w:val="22"/>
          </w:rPr>
          <w:t>Ελληνογερμανικής Αγωγής</w:t>
        </w:r>
      </w:hyperlink>
      <w:hyperlink r:id="rId5">
        <w:r>
          <w:rPr>
            <w:rStyle w:val="Hyperlink"/>
            <w:rFonts w:ascii="Liberation Serif" w:hAnsi="Liberation Serif"/>
            <w:b w:val="false"/>
            <w:bCs w:val="false"/>
            <w:sz w:val="22"/>
            <w:szCs w:val="22"/>
          </w:rPr>
          <w:t>.</w:t>
        </w:r>
      </w:hyperlink>
    </w:p>
    <w:p>
      <w:pPr>
        <w:pStyle w:val="BodyText"/>
        <w:rPr/>
      </w:pPr>
      <w:r>
        <w:rPr>
          <w:rFonts w:ascii="Liberation Serif" w:hAnsi="Liberation Serif"/>
          <w:b w:val="false"/>
          <w:bCs w:val="false"/>
          <w:sz w:val="22"/>
          <w:szCs w:val="22"/>
        </w:rPr>
        <w:t xml:space="preserve">Το συνέδριο συνδιοργανώνεται από την </w:t>
      </w:r>
      <w:hyperlink r:id="rId6">
        <w:r>
          <w:rPr>
            <w:rStyle w:val="Hyperlink"/>
            <w:rFonts w:ascii="Liberation Serif" w:hAnsi="Liberation Serif"/>
            <w:b w:val="false"/>
            <w:bCs w:val="false"/>
            <w:sz w:val="22"/>
            <w:szCs w:val="22"/>
          </w:rPr>
          <w:t>Ελληνογερμανική Αγωγή</w:t>
        </w:r>
      </w:hyperlink>
      <w:r>
        <w:rPr>
          <w:rFonts w:ascii="Liberation Serif" w:hAnsi="Liberation Serif"/>
          <w:b w:val="false"/>
          <w:bCs w:val="false"/>
          <w:sz w:val="22"/>
          <w:szCs w:val="22"/>
        </w:rPr>
        <w:t xml:space="preserve">, τον </w:t>
      </w:r>
      <w:hyperlink r:id="rId7">
        <w:r>
          <w:rPr>
            <w:rStyle w:val="Hyperlink"/>
            <w:rFonts w:ascii="Liberation Serif" w:hAnsi="Liberation Serif"/>
            <w:b w:val="false"/>
            <w:bCs w:val="false"/>
            <w:sz w:val="22"/>
            <w:szCs w:val="22"/>
          </w:rPr>
          <w:t>Οργανισμό Ανοιχτών Τεχνολογιών (ΕΕΛΛΑΚ)</w:t>
        </w:r>
      </w:hyperlink>
      <w:r>
        <w:rPr>
          <w:rStyle w:val="Strong"/>
          <w:rFonts w:ascii="Liberation Serif" w:hAnsi="Liberation Serif"/>
          <w:b w:val="false"/>
          <w:bCs w:val="false"/>
          <w:sz w:val="22"/>
          <w:szCs w:val="22"/>
        </w:rPr>
        <w:t xml:space="preserve">, </w:t>
      </w:r>
      <w:r>
        <w:rPr>
          <w:rFonts w:ascii="Liberation Serif" w:hAnsi="Liberation Serif"/>
          <w:b w:val="false"/>
          <w:bCs w:val="false"/>
          <w:sz w:val="22"/>
          <w:szCs w:val="22"/>
        </w:rPr>
        <w:t xml:space="preserve">το </w:t>
      </w:r>
      <w:hyperlink r:id="rId8">
        <w:r>
          <w:rPr>
            <w:rStyle w:val="Hyperlink"/>
            <w:rFonts w:ascii="Liberation Serif" w:hAnsi="Liberation Serif"/>
            <w:b w:val="false"/>
            <w:bCs w:val="false"/>
            <w:sz w:val="22"/>
            <w:szCs w:val="22"/>
          </w:rPr>
          <w:t>Ερευνητικό Κέντρο “Αθηνά”</w:t>
        </w:r>
      </w:hyperlink>
      <w:r>
        <w:rPr>
          <w:rFonts w:ascii="Liberation Serif" w:hAnsi="Liberation Serif"/>
          <w:b w:val="false"/>
          <w:bCs w:val="false"/>
          <w:sz w:val="22"/>
          <w:szCs w:val="22"/>
        </w:rPr>
        <w:t xml:space="preserve">, το </w:t>
      </w:r>
      <w:hyperlink r:id="rId9">
        <w:r>
          <w:rPr>
            <w:rStyle w:val="Hyperlink"/>
            <w:rFonts w:ascii="Liberation Serif" w:hAnsi="Liberation Serif"/>
            <w:b w:val="false"/>
            <w:bCs w:val="false"/>
            <w:sz w:val="22"/>
            <w:szCs w:val="22"/>
          </w:rPr>
          <w:t xml:space="preserve">Ινστιτούτο Επικοινωνίας και Υπολογιστικών Συστημάτων </w:t>
        </w:r>
      </w:hyperlink>
      <w:hyperlink r:id="rId10">
        <w:r>
          <w:rPr>
            <w:rStyle w:val="Hyperlink"/>
            <w:rFonts w:ascii="Liberation Serif" w:hAnsi="Liberation Serif"/>
            <w:b w:val="false"/>
            <w:bCs w:val="false"/>
            <w:sz w:val="22"/>
            <w:szCs w:val="22"/>
          </w:rPr>
          <w:t>(ΕΠΙΣΕΥ)</w:t>
        </w:r>
      </w:hyperlink>
      <w:hyperlink r:id="rId11">
        <w:r>
          <w:rPr>
            <w:rStyle w:val="Hyperlink"/>
            <w:rFonts w:ascii="Liberation Serif" w:hAnsi="Liberation Serif"/>
            <w:b w:val="false"/>
            <w:bCs w:val="false"/>
            <w:sz w:val="22"/>
            <w:szCs w:val="22"/>
          </w:rPr>
          <w:t xml:space="preserve"> του ΕΜΠ</w:t>
        </w:r>
      </w:hyperlink>
      <w:r>
        <w:rPr>
          <w:rFonts w:ascii="Liberation Serif" w:hAnsi="Liberation Serif"/>
          <w:b w:val="false"/>
          <w:bCs w:val="false"/>
          <w:sz w:val="22"/>
          <w:szCs w:val="22"/>
        </w:rPr>
        <w:t>, τ</w:t>
      </w:r>
      <w:r>
        <w:rPr>
          <w:rFonts w:ascii="Liberation Serif" w:hAnsi="Liberation Serif"/>
          <w:b w:val="false"/>
          <w:bCs w:val="false"/>
          <w:sz w:val="22"/>
          <w:szCs w:val="22"/>
        </w:rPr>
        <w:t xml:space="preserve">ην </w:t>
      </w:r>
      <w:hyperlink r:id="rId12">
        <w:r>
          <w:rPr>
            <w:rStyle w:val="Hyperlink"/>
            <w:rFonts w:ascii="Liberation Serif" w:hAnsi="Liberation Serif"/>
            <w:b w:val="false"/>
            <w:bCs w:val="false"/>
            <w:sz w:val="22"/>
            <w:szCs w:val="22"/>
          </w:rPr>
          <w:t>ATC</w:t>
        </w:r>
      </w:hyperlink>
      <w:r>
        <w:rPr>
          <w:rFonts w:ascii="Liberation Serif" w:hAnsi="Liberation Serif"/>
          <w:b w:val="false"/>
          <w:bCs w:val="false"/>
          <w:sz w:val="22"/>
          <w:szCs w:val="22"/>
        </w:rPr>
        <w:t xml:space="preserve"> και το </w:t>
      </w:r>
      <w:hyperlink r:id="rId13">
        <w:r>
          <w:rPr>
            <w:rStyle w:val="Hyperlink"/>
            <w:rFonts w:ascii="Liberation Serif" w:hAnsi="Liberation Serif"/>
            <w:b w:val="false"/>
            <w:bCs w:val="false"/>
            <w:sz w:val="22"/>
            <w:szCs w:val="22"/>
          </w:rPr>
          <w:t>eTwinning</w:t>
        </w:r>
      </w:hyperlink>
      <w:r>
        <w:rPr>
          <w:rFonts w:ascii="Liberation Serif" w:hAnsi="Liberation Serif"/>
          <w:b w:val="false"/>
          <w:bCs w:val="false"/>
          <w:sz w:val="22"/>
          <w:szCs w:val="22"/>
        </w:rPr>
        <w:t>, υπό την αιγίδα τ</w:t>
      </w:r>
      <w:r>
        <w:rPr>
          <w:rFonts w:ascii="Liberation Serif" w:hAnsi="Liberation Serif"/>
          <w:b w:val="false"/>
          <w:bCs w:val="false"/>
          <w:sz w:val="22"/>
          <w:szCs w:val="22"/>
        </w:rPr>
        <w:t>ης</w:t>
      </w:r>
      <w:r>
        <w:rPr>
          <w:rFonts w:ascii="Liberation Serif" w:hAnsi="Liberation Serif"/>
          <w:b w:val="false"/>
          <w:bCs w:val="false"/>
          <w:sz w:val="22"/>
          <w:szCs w:val="22"/>
        </w:rPr>
        <w:t xml:space="preserve"> </w:t>
      </w:r>
      <w:hyperlink r:id="rId14">
        <w:r>
          <w:rPr>
            <w:rStyle w:val="Hyperlink"/>
            <w:rFonts w:ascii="Liberation Serif" w:hAnsi="Liberation Serif"/>
            <w:b w:val="false"/>
            <w:bCs w:val="false"/>
            <w:sz w:val="22"/>
            <w:szCs w:val="22"/>
          </w:rPr>
          <w:t>EDEN Digital Learning Europe</w:t>
        </w:r>
      </w:hyperlink>
      <w:r>
        <w:rPr>
          <w:rFonts w:ascii="Liberation Serif" w:hAnsi="Liberation Serif"/>
          <w:b w:val="false"/>
          <w:bCs w:val="false"/>
          <w:sz w:val="22"/>
          <w:szCs w:val="22"/>
        </w:rPr>
        <w:t>.</w:t>
      </w:r>
    </w:p>
    <w:p>
      <w:pPr>
        <w:pStyle w:val="BodyText"/>
        <w:jc w:val="both"/>
        <w:rPr/>
      </w:pPr>
      <w:r>
        <w:rPr>
          <w:rFonts w:ascii="Liberation Serif" w:hAnsi="Liberation Serif"/>
          <w:b w:val="false"/>
          <w:bCs w:val="false"/>
          <w:sz w:val="22"/>
          <w:szCs w:val="22"/>
        </w:rPr>
        <w:t xml:space="preserve">Πρόκειται για μια υψηλού επιπέδου εκδήλωση που φέρνει κοντά κορυφαίους εκπαιδευτικούς, ερευνητές και φορείς τεχνολογίας, για να συζητήσουν τον </w:t>
      </w:r>
      <w:r>
        <w:rPr>
          <w:rStyle w:val="Strong"/>
          <w:rFonts w:ascii="Liberation Serif" w:hAnsi="Liberation Serif"/>
          <w:b w:val="false"/>
          <w:bCs w:val="false"/>
          <w:sz w:val="22"/>
          <w:szCs w:val="22"/>
        </w:rPr>
        <w:t>ρόλο και τον αντίκτυπο της Τεχνητής Νοημοσύνης στη διδασκαλία και τη μάθηση</w:t>
      </w:r>
      <w:r>
        <w:rPr>
          <w:rFonts w:ascii="Liberation Serif" w:hAnsi="Liberation Serif"/>
          <w:b w:val="false"/>
          <w:bCs w:val="false"/>
          <w:sz w:val="22"/>
          <w:szCs w:val="22"/>
        </w:rPr>
        <w:t xml:space="preserve">. Στόχος είναι η </w:t>
      </w:r>
      <w:r>
        <w:rPr>
          <w:rStyle w:val="Strong"/>
          <w:rFonts w:ascii="Liberation Serif" w:hAnsi="Liberation Serif"/>
          <w:b w:val="false"/>
          <w:bCs w:val="false"/>
          <w:sz w:val="22"/>
          <w:szCs w:val="22"/>
        </w:rPr>
        <w:t>ενδυνάμωση των εκπαιδευτικών</w:t>
      </w:r>
      <w:r>
        <w:rPr>
          <w:rFonts w:ascii="Liberation Serif" w:hAnsi="Liberation Serif"/>
          <w:b w:val="false"/>
          <w:bCs w:val="false"/>
          <w:sz w:val="22"/>
          <w:szCs w:val="22"/>
        </w:rPr>
        <w:t xml:space="preserve"> ώστε να αξιοποιούν την ΤΝ με κριτική σκέψη και δημιουργικότητα, συμβάλλοντας ενεργά στη διαμόρφωση του μέλλοντος της εκπαίδευσης.</w:t>
      </w:r>
    </w:p>
    <w:p>
      <w:pPr>
        <w:pStyle w:val="BodyText"/>
        <w:jc w:val="both"/>
        <w:rPr/>
      </w:pPr>
      <w:r>
        <w:rPr>
          <w:rFonts w:ascii="Liberation Serif" w:hAnsi="Liberation Serif"/>
          <w:b w:val="false"/>
          <w:bCs w:val="false"/>
          <w:sz w:val="22"/>
          <w:szCs w:val="22"/>
        </w:rPr>
        <w:t xml:space="preserve">Το συνέδριο θα παρουσιάσει ένα </w:t>
      </w:r>
      <w:r>
        <w:rPr>
          <w:rStyle w:val="Strong"/>
          <w:rFonts w:ascii="Liberation Serif" w:hAnsi="Liberation Serif"/>
          <w:b w:val="false"/>
          <w:bCs w:val="false"/>
          <w:sz w:val="22"/>
          <w:szCs w:val="22"/>
        </w:rPr>
        <w:t>σύγχρονο πλαίσιο επιμόρφωσης για εκπαιδευτικούς</w:t>
      </w:r>
      <w:r>
        <w:rPr>
          <w:rFonts w:ascii="Liberation Serif" w:hAnsi="Liberation Serif"/>
          <w:b w:val="false"/>
          <w:bCs w:val="false"/>
          <w:sz w:val="22"/>
          <w:szCs w:val="22"/>
        </w:rPr>
        <w:t>, βασισμένο σε τρεις διαστάσεις:</w:t>
      </w:r>
    </w:p>
    <w:p>
      <w:pPr>
        <w:pStyle w:val="BodyText"/>
        <w:numPr>
          <w:ilvl w:val="0"/>
          <w:numId w:val="2"/>
        </w:numPr>
        <w:tabs>
          <w:tab w:val="clear" w:pos="720"/>
          <w:tab w:val="left" w:pos="0" w:leader="none"/>
        </w:tabs>
        <w:ind w:hanging="283" w:start="707"/>
        <w:jc w:val="both"/>
        <w:rPr/>
      </w:pPr>
      <w:r>
        <w:rPr>
          <w:rStyle w:val="Strong"/>
          <w:rFonts w:ascii="Liberation Serif" w:hAnsi="Liberation Serif"/>
          <w:b/>
          <w:bCs/>
          <w:sz w:val="22"/>
          <w:szCs w:val="22"/>
        </w:rPr>
        <w:t>Διδασκαλία σχετικά με την ΤΝ (Teaching About AI)</w:t>
      </w:r>
      <w:r>
        <w:rPr>
          <w:rFonts w:ascii="Liberation Serif" w:hAnsi="Liberation Serif"/>
          <w:b w:val="false"/>
          <w:bCs w:val="false"/>
          <w:sz w:val="22"/>
          <w:szCs w:val="22"/>
        </w:rPr>
        <w:t xml:space="preserve"> – καλλιέργεια γνώσης και ηθικής συνείδησης γύρω από την ΤΝ.</w:t>
      </w:r>
    </w:p>
    <w:p>
      <w:pPr>
        <w:pStyle w:val="BodyText"/>
        <w:numPr>
          <w:ilvl w:val="0"/>
          <w:numId w:val="2"/>
        </w:numPr>
        <w:tabs>
          <w:tab w:val="clear" w:pos="720"/>
          <w:tab w:val="left" w:pos="0" w:leader="none"/>
        </w:tabs>
        <w:ind w:hanging="283" w:start="707"/>
        <w:jc w:val="both"/>
        <w:rPr/>
      </w:pPr>
      <w:r>
        <w:rPr>
          <w:rStyle w:val="Strong"/>
          <w:rFonts w:ascii="Liberation Serif" w:hAnsi="Liberation Serif"/>
          <w:b/>
          <w:bCs/>
          <w:sz w:val="22"/>
          <w:szCs w:val="22"/>
        </w:rPr>
        <w:t>Διδασκαλία με την ΤΝ (Teaching With AI)</w:t>
      </w:r>
      <w:r>
        <w:rPr>
          <w:rFonts w:ascii="Liberation Serif" w:hAnsi="Liberation Serif"/>
          <w:b w:val="false"/>
          <w:bCs w:val="false"/>
          <w:sz w:val="22"/>
          <w:szCs w:val="22"/>
        </w:rPr>
        <w:t xml:space="preserve"> – αξιοποίηση της ΤΝ για διαμορφωτική αξιολόγηση, προσαρμοστική μάθηση και καινοτόμες πρακτικές.</w:t>
      </w:r>
    </w:p>
    <w:p>
      <w:pPr>
        <w:pStyle w:val="BodyText"/>
        <w:numPr>
          <w:ilvl w:val="0"/>
          <w:numId w:val="2"/>
        </w:numPr>
        <w:tabs>
          <w:tab w:val="clear" w:pos="720"/>
          <w:tab w:val="left" w:pos="0" w:leader="none"/>
        </w:tabs>
        <w:ind w:hanging="283" w:start="707"/>
        <w:jc w:val="both"/>
        <w:rPr/>
      </w:pPr>
      <w:r>
        <w:rPr>
          <w:rStyle w:val="Strong"/>
          <w:rFonts w:ascii="Liberation Serif" w:hAnsi="Liberation Serif"/>
          <w:b/>
          <w:bCs/>
          <w:sz w:val="22"/>
          <w:szCs w:val="22"/>
        </w:rPr>
        <w:t>Διδασκαλία για την ΤΝ (Teaching For AI)</w:t>
      </w:r>
      <w:r>
        <w:rPr>
          <w:rFonts w:ascii="Liberation Serif" w:hAnsi="Liberation Serif"/>
          <w:b w:val="false"/>
          <w:bCs w:val="false"/>
          <w:sz w:val="22"/>
          <w:szCs w:val="22"/>
        </w:rPr>
        <w:t xml:space="preserve"> – ανάπτυξη κριτικής σκέψης και ψηφιακών δεξιοτήτων στους μαθητές για ένα μέλλον με την ΤΝ.</w:t>
      </w:r>
    </w:p>
    <w:p>
      <w:pPr>
        <w:pStyle w:val="BodyText"/>
        <w:jc w:val="both"/>
        <w:rPr>
          <w:rFonts w:ascii="Liberation Serif" w:hAnsi="Liberation Serif"/>
          <w:b w:val="false"/>
          <w:bCs w:val="false"/>
          <w:sz w:val="22"/>
          <w:szCs w:val="22"/>
        </w:rPr>
      </w:pPr>
      <w:r>
        <w:rPr>
          <w:rFonts w:ascii="Liberation Serif" w:hAnsi="Liberation Serif"/>
          <w:b w:val="false"/>
          <w:bCs w:val="false"/>
          <w:sz w:val="22"/>
          <w:szCs w:val="22"/>
        </w:rPr>
        <w:t xml:space="preserve">Οι συμμετέχοντες θα έχουν την ευκαιρία να παρακολουθήσουν 30 ομιλίες από εκπροσώπους της ακαδημαϊκής κοινότητας, ερευνητές και εκπαιδευτικούς και 4 στοχευμένα εργαστήρια στα οποία θα παρουσιαστούν αναλυτικά εργαλεία ΤΝ. </w:t>
      </w:r>
    </w:p>
    <w:p>
      <w:pPr>
        <w:pStyle w:val="BodyText"/>
        <w:jc w:val="both"/>
        <w:rPr/>
      </w:pPr>
      <w:r>
        <w:rPr>
          <w:rStyle w:val="Strong"/>
          <w:rFonts w:ascii="Liberation Serif;serif" w:hAnsi="Liberation Serif;serif"/>
          <w:b w:val="false"/>
          <w:bCs/>
          <w:sz w:val="22"/>
          <w:szCs w:val="22"/>
        </w:rPr>
        <w:t xml:space="preserve">Εκ μέρους του </w:t>
      </w:r>
      <w:r>
        <w:rPr>
          <w:rStyle w:val="Strong"/>
          <w:rFonts w:ascii="Liberation Serif;serif" w:hAnsi="Liberation Serif;serif"/>
          <w:b w:val="false"/>
          <w:sz w:val="22"/>
          <w:szCs w:val="22"/>
        </w:rPr>
        <w:t>Οργανισμού Ανοιχτών Τεχνολογιών (ΕΕΛΛΑΚ)</w:t>
      </w:r>
      <w:r>
        <w:rPr>
          <w:rStyle w:val="Strong"/>
          <w:rFonts w:ascii="Liberation Serif;serif" w:hAnsi="Liberation Serif;serif"/>
          <w:b w:val="false"/>
          <w:bCs/>
          <w:sz w:val="22"/>
          <w:szCs w:val="22"/>
        </w:rPr>
        <w:t>, θα απευθύνει χαιρετισμό ο κ.</w:t>
      </w:r>
      <w:r>
        <w:rPr>
          <w:rStyle w:val="Strong"/>
          <w:rFonts w:ascii="Liberation Serif" w:hAnsi="Liberation Serif"/>
          <w:sz w:val="22"/>
          <w:szCs w:val="22"/>
        </w:rPr>
        <w:t xml:space="preserve"> </w:t>
      </w:r>
      <w:r>
        <w:rPr>
          <w:rStyle w:val="Strong"/>
          <w:rFonts w:ascii="Liberation Serif;serif" w:hAnsi="Liberation Serif;serif"/>
          <w:b w:val="false"/>
          <w:sz w:val="22"/>
          <w:szCs w:val="22"/>
        </w:rPr>
        <w:t>Ηρακλής Βαρλάμης</w:t>
      </w:r>
      <w:r>
        <w:rPr>
          <w:rStyle w:val="Strong"/>
          <w:rFonts w:ascii="Liberation Serif;serif" w:hAnsi="Liberation Serif;serif"/>
          <w:b w:val="false"/>
          <w:bCs/>
          <w:sz w:val="22"/>
          <w:szCs w:val="22"/>
        </w:rPr>
        <w:t>, Καθηγητής Πληροφορικής στο Χαροκόπειο Πανεπιστήμιο και μέλος</w:t>
      </w:r>
      <w:r>
        <w:rPr>
          <w:rStyle w:val="Strong"/>
          <w:rFonts w:ascii="Liberation Serif" w:hAnsi="Liberation Serif"/>
          <w:b/>
          <w:bCs/>
          <w:sz w:val="22"/>
          <w:szCs w:val="22"/>
        </w:rPr>
        <w:t xml:space="preserve"> </w:t>
      </w:r>
      <w:r>
        <w:rPr>
          <w:rStyle w:val="Strong"/>
          <w:rFonts w:ascii="Liberation Serif;serif" w:hAnsi="Liberation Serif;serif"/>
          <w:b w:val="false"/>
          <w:bCs/>
          <w:sz w:val="22"/>
          <w:szCs w:val="22"/>
        </w:rPr>
        <w:t xml:space="preserve">του Διοικητικού Συμβουλίου της ΕΕΛΛΑΚ. Ο κ. Βαρλάμης θα συμμετέχει, επίσης, στο συνέδριο με την εισήγησή του με τίτλο: </w:t>
      </w:r>
      <w:r>
        <w:rPr>
          <w:rStyle w:val="Strong"/>
          <w:rFonts w:ascii="Liberation Serif;serif" w:hAnsi="Liberation Serif;serif"/>
          <w:b/>
          <w:sz w:val="22"/>
          <w:szCs w:val="22"/>
        </w:rPr>
        <w:t xml:space="preserve">«Η τεχνολογία είναι εδώ, η εκπαίδευση τι κάνει;» </w:t>
      </w:r>
      <w:r>
        <w:rPr>
          <w:rStyle w:val="Strong"/>
          <w:rFonts w:ascii="Liberation Serif;serif" w:hAnsi="Liberation Serif;serif"/>
          <w:b w:val="false"/>
          <w:sz w:val="22"/>
          <w:szCs w:val="22"/>
        </w:rPr>
        <w:t>όπου θα αναφερθεί στη ριζική επίδραση της τεχνητής νοημοσύνης και των νέων τεχνολογιών στην εκπαίδευση. Θα τονίσει την ανάγκη μετάβασης από τη διδασκαλία της απομνημόνευσης στη δημιουργική και υπεύθυνη χρήση της AI, καθώς και τον νέο ρόλο των εκπαιδευτικών ως καθοδηγητών και επιμελητών γνώσης. Τέλος, θα παρουσιάσει σύγχρονα εργαλεία και πρακτικές για ένα πιο προσωποποιημένο, συμμετοχικό και ηθικά ευαισθητοποιημένο μαθησιακό περιβάλλον.</w:t>
      </w:r>
    </w:p>
    <w:p>
      <w:pPr>
        <w:pStyle w:val="BodyText"/>
        <w:jc w:val="both"/>
        <w:rPr/>
      </w:pPr>
      <w:r>
        <w:rPr>
          <w:rFonts w:ascii="Liberation Serif" w:hAnsi="Liberation Serif"/>
          <w:b w:val="false"/>
          <w:bCs w:val="false"/>
          <w:sz w:val="22"/>
          <w:szCs w:val="22"/>
        </w:rPr>
        <w:t xml:space="preserve">Το </w:t>
      </w:r>
      <w:r>
        <w:rPr>
          <w:rStyle w:val="Strong"/>
          <w:rFonts w:ascii="Liberation Serif" w:hAnsi="Liberation Serif"/>
          <w:b w:val="false"/>
          <w:bCs w:val="false"/>
          <w:sz w:val="22"/>
          <w:szCs w:val="22"/>
        </w:rPr>
        <w:t>Open Classroom Conference 2025</w:t>
      </w:r>
      <w:r>
        <w:rPr>
          <w:rFonts w:ascii="Liberation Serif" w:hAnsi="Liberation Serif"/>
          <w:b w:val="false"/>
          <w:bCs w:val="false"/>
          <w:sz w:val="22"/>
          <w:szCs w:val="22"/>
        </w:rPr>
        <w:t xml:space="preserve"> φιλοδοξεί να αποτελέσει σημείο αναφοράς για τον </w:t>
      </w:r>
      <w:r>
        <w:rPr>
          <w:rStyle w:val="Strong"/>
          <w:rFonts w:ascii="Liberation Serif" w:hAnsi="Liberation Serif"/>
          <w:b w:val="false"/>
          <w:bCs w:val="false"/>
          <w:sz w:val="22"/>
          <w:szCs w:val="22"/>
        </w:rPr>
        <w:t>διάλογο ανάμεσα στην τεχνολογία, την παιδαγωγική και την κοινωνία</w:t>
      </w:r>
      <w:r>
        <w:rPr>
          <w:rFonts w:ascii="Liberation Serif" w:hAnsi="Liberation Serif"/>
          <w:b w:val="false"/>
          <w:bCs w:val="false"/>
          <w:sz w:val="22"/>
          <w:szCs w:val="22"/>
        </w:rPr>
        <w:t xml:space="preserve">, συμβάλλοντας ουσιαστικά στη διαμόρφωση μιας </w:t>
      </w:r>
      <w:r>
        <w:rPr>
          <w:rStyle w:val="Strong"/>
          <w:rFonts w:ascii="Liberation Serif" w:hAnsi="Liberation Serif"/>
          <w:b w:val="false"/>
          <w:bCs w:val="false"/>
          <w:sz w:val="22"/>
          <w:szCs w:val="22"/>
        </w:rPr>
        <w:t>ανθρωποκεντρικής εκπαιδευτικής προσέγγισης</w:t>
      </w:r>
      <w:r>
        <w:rPr>
          <w:rFonts w:ascii="Liberation Serif" w:hAnsi="Liberation Serif"/>
          <w:b w:val="false"/>
          <w:bCs w:val="false"/>
          <w:sz w:val="22"/>
          <w:szCs w:val="22"/>
        </w:rPr>
        <w:t xml:space="preserve"> στην εποχή της Τεχνητής Νοημοσύνης.</w:t>
      </w:r>
    </w:p>
    <w:p>
      <w:pPr>
        <w:pStyle w:val="BodyText"/>
        <w:jc w:val="both"/>
        <w:rPr>
          <w:rFonts w:ascii="Liberation Serif" w:hAnsi="Liberation Serif"/>
          <w:b w:val="false"/>
          <w:bCs w:val="false"/>
          <w:sz w:val="22"/>
          <w:szCs w:val="22"/>
        </w:rPr>
      </w:pPr>
      <w:r>
        <w:rPr>
          <w:rFonts w:ascii="Liberation Serif" w:hAnsi="Liberation Serif"/>
          <w:b w:val="false"/>
          <w:bCs w:val="false"/>
          <w:sz w:val="22"/>
          <w:szCs w:val="22"/>
        </w:rPr>
        <w:t>Σε όλους τους συμμετέχοντες θα χορηγηθεί βεβαίωση παρακολούθησης.</w:t>
      </w:r>
    </w:p>
    <w:p>
      <w:pPr>
        <w:pStyle w:val="BodyText"/>
        <w:jc w:val="both"/>
        <w:rPr/>
      </w:pPr>
      <w:r>
        <w:rPr>
          <w:rStyle w:val="StrongEmphasis"/>
          <w:rFonts w:ascii="Liberation Serif" w:hAnsi="Liberation Serif"/>
          <w:b w:val="false"/>
          <w:bCs w:val="false"/>
          <w:sz w:val="22"/>
          <w:szCs w:val="22"/>
        </w:rPr>
        <w:t xml:space="preserve">Για να εγγραφείτε στο συνέδριο πατήστε </w:t>
      </w:r>
      <w:hyperlink r:id="rId15">
        <w:r>
          <w:rPr>
            <w:rStyle w:val="Hyperlink"/>
            <w:rFonts w:ascii="Liberation Serif" w:hAnsi="Liberation Serif"/>
            <w:b w:val="false"/>
            <w:bCs w:val="false"/>
            <w:sz w:val="22"/>
            <w:szCs w:val="22"/>
          </w:rPr>
          <w:t>εδώ</w:t>
        </w:r>
      </w:hyperlink>
      <w:r>
        <w:rPr>
          <w:rStyle w:val="StrongEmphasis"/>
          <w:rFonts w:ascii="Liberation Serif" w:hAnsi="Liberation Serif"/>
          <w:b w:val="false"/>
          <w:bCs w:val="false"/>
          <w:sz w:val="22"/>
          <w:szCs w:val="22"/>
        </w:rPr>
        <w:t xml:space="preserve">. </w:t>
      </w:r>
    </w:p>
    <w:p>
      <w:pPr>
        <w:pStyle w:val="BodyText"/>
        <w:jc w:val="both"/>
        <w:rPr/>
      </w:pPr>
      <w:r>
        <w:rPr>
          <w:rStyle w:val="StrongEmphasis"/>
          <w:rFonts w:ascii="Liberation Serif" w:hAnsi="Liberation Serif"/>
          <w:b w:val="false"/>
          <w:bCs w:val="false"/>
          <w:sz w:val="22"/>
          <w:szCs w:val="22"/>
        </w:rPr>
        <w:t xml:space="preserve">Το πρόγραμμα του Συνεδρίου μπορείτε να το δείτε </w:t>
      </w:r>
      <w:hyperlink r:id="rId16">
        <w:r>
          <w:rPr>
            <w:rStyle w:val="Hyperlink"/>
            <w:rFonts w:ascii="Liberation Serif" w:hAnsi="Liberation Serif"/>
            <w:b w:val="false"/>
            <w:bCs w:val="false"/>
            <w:sz w:val="22"/>
            <w:szCs w:val="22"/>
          </w:rPr>
          <w:t>εδώ</w:t>
        </w:r>
      </w:hyperlink>
      <w:r>
        <w:rPr>
          <w:rStyle w:val="StrongEmphasis"/>
          <w:rFonts w:ascii="Liberation Serif" w:hAnsi="Liberation Serif"/>
          <w:b w:val="false"/>
          <w:bCs w:val="false"/>
          <w:sz w:val="22"/>
          <w:szCs w:val="22"/>
        </w:rPr>
        <w:t xml:space="preserve">. </w:t>
      </w:r>
    </w:p>
    <w:p>
      <w:pPr>
        <w:pStyle w:val="BodyText"/>
        <w:spacing w:lineRule="auto" w:line="240" w:before="0" w:after="0"/>
        <w:ind w:hanging="0" w:start="0" w:end="0"/>
        <w:jc w:val="both"/>
        <w:rPr/>
      </w:pPr>
      <w:r>
        <w:rPr/>
      </w:r>
    </w:p>
    <w:p>
      <w:pPr>
        <w:pStyle w:val="BodyText"/>
        <w:spacing w:lineRule="auto" w:line="240" w:before="0" w:after="0"/>
        <w:ind w:hanging="0" w:start="0" w:end="0"/>
        <w:jc w:val="both"/>
        <w:rPr/>
      </w:pPr>
      <w:r>
        <w:rPr/>
      </w:r>
    </w:p>
    <w:p>
      <w:pPr>
        <w:pStyle w:val="BodyText"/>
        <w:spacing w:lineRule="auto" w:line="240" w:before="0" w:after="0"/>
        <w:ind w:hanging="0" w:start="0" w:end="0"/>
        <w:jc w:val="both"/>
        <w:rPr/>
      </w:pPr>
      <w:r>
        <w:rPr/>
      </w:r>
    </w:p>
    <w:p>
      <w:pPr>
        <w:pStyle w:val="BodyText"/>
        <w:jc w:val="both"/>
        <w:rPr>
          <w:rStyle w:val="StrongEmphasis"/>
          <w:rFonts w:ascii="Liberation Serif" w:hAnsi="Liberation Serif"/>
          <w:b w:val="false"/>
          <w:bCs w:val="false"/>
          <w:i w:val="false"/>
          <w:i w:val="false"/>
          <w:caps w:val="false"/>
          <w:smallCaps w:val="false"/>
          <w:strike w:val="false"/>
          <w:dstrike w:val="false"/>
          <w:color w:val="000000"/>
          <w:sz w:val="24"/>
          <w:szCs w:val="24"/>
          <w:u w:val="none"/>
          <w:effect w:val="none"/>
        </w:rPr>
      </w:pPr>
      <w:r>
        <w:rPr>
          <w:rFonts w:ascii="Liberation Serif" w:hAnsi="Liberation Serif"/>
          <w:b w:val="false"/>
          <w:bCs w:val="false"/>
          <w:i w:val="false"/>
          <w:caps w:val="false"/>
          <w:smallCaps w:val="false"/>
          <w:strike w:val="false"/>
          <w:dstrike w:val="false"/>
          <w:color w:val="000000"/>
          <w:sz w:val="24"/>
          <w:szCs w:val="24"/>
          <w:u w:val="none"/>
          <w:effect w:val="none"/>
        </w:rPr>
      </w:r>
    </w:p>
    <w:p>
      <w:pPr>
        <w:pStyle w:val="Normal"/>
        <w:jc w:val="both"/>
        <w:rPr>
          <w:rFonts w:ascii="Liberation Serif" w:hAnsi="Liberation Serif"/>
        </w:rPr>
      </w:pPr>
      <w:bookmarkStart w:id="1" w:name="__DdeLink__160_206753045"/>
      <w:bookmarkEnd w:id="1"/>
      <w:r>
        <w:rPr>
          <w:rFonts w:ascii="Liberation Serif" w:hAnsi="Liberation Serif"/>
        </w:rPr>
        <w:t>_____</w:t>
      </w:r>
    </w:p>
    <w:p>
      <w:pPr>
        <w:pStyle w:val="Normal"/>
        <w:jc w:val="both"/>
        <w:rPr>
          <w:rFonts w:ascii="Liberation Serif" w:hAnsi="Liberation Serif"/>
        </w:rPr>
      </w:pPr>
      <w:r>
        <w:rPr>
          <w:rFonts w:ascii="Liberation Serif" w:hAnsi="Liberation Serif"/>
        </w:rPr>
      </w:r>
      <w:bookmarkStart w:id="2" w:name="%2525_1_Αντίγραφο_1"/>
      <w:bookmarkStart w:id="3" w:name="%2525_1_Αντίγραφο_1"/>
      <w:bookmarkEnd w:id="3"/>
    </w:p>
    <w:p>
      <w:pPr>
        <w:pStyle w:val="BodyText"/>
        <w:jc w:val="both"/>
        <w:rPr/>
      </w:pPr>
      <w:r>
        <w:rPr>
          <w:rStyle w:val="Style8"/>
          <w:rFonts w:ascii="Liberation Serif" w:hAnsi="Liberation Serif"/>
          <w:sz w:val="20"/>
        </w:rPr>
        <w:t>Ο Οργανισμός Ανοιχτών Τεχνολογιών - ΕΕΛΛΑΚ ιδρύθηκε το 2008, σήμερα αποτελείται από 37 Πανεπιστήμια, Ερευνητικά Κέντρα και κοινωφελείς φορείς. Ο Οργανισμός Ανοιχτών Τεχνολογιών - ΕΕΛΛΑΚ έχει ως κύριο στόχο να συμβάλλει στην ανοιχτότητα και ειδικότερα στην προώθηση και ανάπτυξη των Ανοιχτών Προτύπων, του Ελεύθερου οΛογισμικού, του Ανοιχτού Περιεχομένου, των Ανοιχτών Δεδομένων και των Τεχνολογιών Ανοιχτής Αρχιτεκτονικής στο χώρο της εκπαίδευσης, του δημόσιου τομέα και των επιχειρήσεων στην Ελλάδα, ενώ παράλληλα φιλοδοξεί να αποτελέσει κέντρο γνώσης και πλατφόρμα διαλόγου για τις ανοιχτές τεχνολογίες. Ανάμεσα στους φορείς που συμμετέχουν στον Οργανισμό Ανοιχτών Τεχνολογιών - ΕΕΛΛΑΚ είναι τα πιο πολλά ελληνικά Πανεπιστήμια και Ερευνητικά Κέντρα, ενώ για την υλοποίηση των δράσεων της ο Οργανισμός Ανοιχτών Τεχνολογιών - ΕΕΛΛΑΚ βασίζεται στην συνεργασία και ενεργή συμμετοχή των μελών της και της ελληνικής κοινότητας χρηστών και δημιουργών Ελεύθερου Λογισμικού, Ανοιχτού Περιεχομένου και Τεχνολογιών Ανοιχτής Αρχιτεκτονικής. Ο Οργανισμός Ανοιχτών Τεχνολογιών - ΕΕΛΛΑΚ εκπροσωπεί τα Creative Commons (</w:t>
      </w:r>
      <w:hyperlink r:id="rId17" w:tgtFrame="_top">
        <w:r>
          <w:rPr>
            <w:rStyle w:val="ListLabel3"/>
            <w:rFonts w:ascii="Liberation Serif" w:hAnsi="Liberation Serif"/>
            <w:sz w:val="20"/>
            <w:u w:val="single"/>
          </w:rPr>
          <w:t>wiki.creativecommons.org/Greece</w:t>
        </w:r>
      </w:hyperlink>
      <w:r>
        <w:rPr>
          <w:rStyle w:val="Style8"/>
          <w:rFonts w:ascii="Liberation Serif" w:hAnsi="Liberation Serif"/>
          <w:sz w:val="20"/>
        </w:rPr>
        <w:t>), είναι ιδρυτικό μέλος του COMMUNIA (</w:t>
      </w:r>
      <w:hyperlink r:id="rId18" w:tgtFrame="_top">
        <w:r>
          <w:rPr>
            <w:rStyle w:val="ListLabel3"/>
            <w:rFonts w:ascii="Liberation Serif" w:hAnsi="Liberation Serif"/>
            <w:sz w:val="20"/>
            <w:u w:val="single"/>
          </w:rPr>
          <w:t>www.communia-association.org</w:t>
        </w:r>
      </w:hyperlink>
      <w:r>
        <w:rPr>
          <w:rStyle w:val="Style8"/>
          <w:rFonts w:ascii="Liberation Serif" w:hAnsi="Liberation Serif"/>
          <w:sz w:val="20"/>
        </w:rPr>
        <w:t>), είναι ο ελληνικό κόμβος για το Open Data Institute (</w:t>
      </w:r>
      <w:hyperlink r:id="rId19" w:tgtFrame="_top">
        <w:r>
          <w:rPr>
            <w:rStyle w:val="ListLabel3"/>
            <w:rFonts w:ascii="Liberation Serif" w:hAnsi="Liberation Serif"/>
            <w:sz w:val="20"/>
            <w:u w:val="single"/>
          </w:rPr>
          <w:t>opendatainstitute.org</w:t>
        </w:r>
      </w:hyperlink>
      <w:r>
        <w:rPr>
          <w:rStyle w:val="Style8"/>
          <w:rFonts w:ascii="Liberation Serif" w:hAnsi="Liberation Serif"/>
          <w:sz w:val="20"/>
        </w:rPr>
        <w:t>), και είναι μέλος του Open Budget Initiative (</w:t>
      </w:r>
      <w:hyperlink r:id="rId20" w:tgtFrame="_top">
        <w:r>
          <w:rPr>
            <w:rStyle w:val="ListLabel3"/>
            <w:rFonts w:ascii="Liberation Serif" w:hAnsi="Liberation Serif"/>
            <w:sz w:val="20"/>
            <w:u w:val="single"/>
          </w:rPr>
          <w:t>internationalbudget.org/what-we-do/major-ibp-initiatives/open-budget-initiative</w:t>
        </w:r>
      </w:hyperlink>
      <w:r>
        <w:rPr>
          <w:rStyle w:val="Style8"/>
          <w:rFonts w:ascii="Liberation Serif" w:hAnsi="Liberation Serif"/>
          <w:sz w:val="20"/>
        </w:rPr>
        <w:t>).</w:t>
      </w:r>
    </w:p>
    <w:p>
      <w:pPr>
        <w:pStyle w:val="BodyText"/>
        <w:spacing w:before="0" w:after="140"/>
        <w:jc w:val="both"/>
        <w:rPr>
          <w:rFonts w:ascii="Liberation Serif" w:hAnsi="Liberation Serif"/>
          <w:sz w:val="20"/>
          <w:szCs w:val="20"/>
        </w:rPr>
      </w:pPr>
      <w:r>
        <w:rPr>
          <w:rFonts w:ascii="Liberation Serif" w:hAnsi="Liberation Serif"/>
          <w:sz w:val="20"/>
          <w:szCs w:val="20"/>
        </w:rPr>
        <w:t>Επικοινωνία: Κλειώ Καζάνα 210 2209380, info@eellak.gr</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rlito">
    <w:altName w:val="Calibri"/>
    <w:charset w:val="01" w:characterSet="utf-8"/>
    <w:family w:val="roman"/>
    <w:pitch w:val="variable"/>
  </w:font>
  <w:font w:name="Carlito">
    <w:altName w:val="Calibri"/>
    <w:charset w:val="01" w:characterSet="utf-8"/>
    <w:family w:val="swiss"/>
    <w:pitch w:val="variable"/>
  </w:font>
  <w:font w:name="Symbol">
    <w:charset w:val="01" w:characterSet="utf-8"/>
    <w:family w:val="roman"/>
    <w:pitch w:val="variable"/>
  </w:font>
  <w:font w:name="Courier New">
    <w:charset w:val="01" w:characterSet="utf-8"/>
    <w:family w:val="roman"/>
    <w:pitch w:val="variable"/>
  </w:font>
  <w:font w:name="Wingdings">
    <w:charset w:val="01" w:characterSet="utf-8"/>
    <w:family w:val="roman"/>
    <w:pitch w:val="variable"/>
  </w:font>
  <w:font w:name="OpenSymbol">
    <w:altName w:val="Arial Unicode MS"/>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ohit Devanagari">
    <w:charset w:val="01" w:characterSet="utf-8"/>
    <w:family w:val="roman"/>
    <w:pitch w:val="variable"/>
  </w:font>
  <w:font w:name="Noto Sans">
    <w:charset w:val="01" w:characterSet="utf-8"/>
    <w:family w:val="roman"/>
    <w:pitch w:val="variable"/>
  </w:font>
  <w:font w:name="Liberation Sans">
    <w:altName w:val="Arial"/>
    <w:charset w:val="01" w:characterSet="utf-8"/>
    <w:family w:val="roman"/>
    <w:pitch w:val="variable"/>
  </w:font>
  <w:font w:name="Liberation Serif">
    <w:altName w:val="Times New Roman"/>
    <w:charset w:val="01" w:characterSet="utf-8"/>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bullet"/>
      <w:lvlText w:val=""/>
      <w:lvlJc w:val="start"/>
      <w:pPr>
        <w:tabs>
          <w:tab w:val="num" w:pos="707"/>
        </w:tabs>
        <w:ind w:start="707" w:hanging="283"/>
      </w:pPr>
      <w:rPr>
        <w:rFonts w:ascii="Symbol" w:hAnsi="Symbol" w:cs="Symbol" w:hint="default"/>
      </w:rPr>
    </w:lvl>
    <w:lvl w:ilvl="1">
      <w:start w:val="1"/>
      <w:numFmt w:val="bullet"/>
      <w:lvlText w:val=""/>
      <w:lvlJc w:val="start"/>
      <w:pPr>
        <w:tabs>
          <w:tab w:val="num" w:pos="1414"/>
        </w:tabs>
        <w:ind w:start="1414" w:hanging="283"/>
      </w:pPr>
      <w:rPr>
        <w:rFonts w:ascii="Symbol" w:hAnsi="Symbol" w:cs="Symbol" w:hint="default"/>
      </w:rPr>
    </w:lvl>
    <w:lvl w:ilvl="2">
      <w:start w:val="1"/>
      <w:numFmt w:val="bullet"/>
      <w:lvlText w:val=""/>
      <w:lvlJc w:val="start"/>
      <w:pPr>
        <w:tabs>
          <w:tab w:val="num" w:pos="2121"/>
        </w:tabs>
        <w:ind w:start="2121" w:hanging="283"/>
      </w:pPr>
      <w:rPr>
        <w:rFonts w:ascii="Symbol" w:hAnsi="Symbol" w:cs="Symbol" w:hint="default"/>
      </w:rPr>
    </w:lvl>
    <w:lvl w:ilvl="3">
      <w:start w:val="1"/>
      <w:numFmt w:val="bullet"/>
      <w:lvlText w:val=""/>
      <w:lvlJc w:val="start"/>
      <w:pPr>
        <w:tabs>
          <w:tab w:val="num" w:pos="2828"/>
        </w:tabs>
        <w:ind w:start="2828" w:hanging="283"/>
      </w:pPr>
      <w:rPr>
        <w:rFonts w:ascii="Symbol" w:hAnsi="Symbol" w:cs="Symbol" w:hint="default"/>
      </w:rPr>
    </w:lvl>
    <w:lvl w:ilvl="4">
      <w:start w:val="1"/>
      <w:numFmt w:val="bullet"/>
      <w:lvlText w:val=""/>
      <w:lvlJc w:val="start"/>
      <w:pPr>
        <w:tabs>
          <w:tab w:val="num" w:pos="3535"/>
        </w:tabs>
        <w:ind w:start="3535" w:hanging="283"/>
      </w:pPr>
      <w:rPr>
        <w:rFonts w:ascii="Symbol" w:hAnsi="Symbol" w:cs="Symbol" w:hint="default"/>
      </w:rPr>
    </w:lvl>
    <w:lvl w:ilvl="5">
      <w:start w:val="1"/>
      <w:numFmt w:val="bullet"/>
      <w:lvlText w:val=""/>
      <w:lvlJc w:val="start"/>
      <w:pPr>
        <w:tabs>
          <w:tab w:val="num" w:pos="4242"/>
        </w:tabs>
        <w:ind w:start="4242" w:hanging="283"/>
      </w:pPr>
      <w:rPr>
        <w:rFonts w:ascii="Symbol" w:hAnsi="Symbol" w:cs="Symbol" w:hint="default"/>
      </w:rPr>
    </w:lvl>
    <w:lvl w:ilvl="6">
      <w:start w:val="1"/>
      <w:numFmt w:val="bullet"/>
      <w:lvlText w:val=""/>
      <w:lvlJc w:val="start"/>
      <w:pPr>
        <w:tabs>
          <w:tab w:val="num" w:pos="4949"/>
        </w:tabs>
        <w:ind w:start="4949" w:hanging="283"/>
      </w:pPr>
      <w:rPr>
        <w:rFonts w:ascii="Symbol" w:hAnsi="Symbol" w:cs="Symbol" w:hint="default"/>
      </w:rPr>
    </w:lvl>
    <w:lvl w:ilvl="7">
      <w:start w:val="1"/>
      <w:numFmt w:val="bullet"/>
      <w:lvlText w:val=""/>
      <w:lvlJc w:val="start"/>
      <w:pPr>
        <w:tabs>
          <w:tab w:val="num" w:pos="5656"/>
        </w:tabs>
        <w:ind w:start="5656" w:hanging="283"/>
      </w:pPr>
      <w:rPr>
        <w:rFonts w:ascii="Symbol" w:hAnsi="Symbol" w:cs="Symbol" w:hint="default"/>
      </w:rPr>
    </w:lvl>
    <w:lvl w:ilvl="8">
      <w:start w:val="1"/>
      <w:numFmt w:val="bullet"/>
      <w:lvlText w:val=""/>
      <w:lvlJc w:val="start"/>
      <w:pPr>
        <w:tabs>
          <w:tab w:val="num" w:pos="6363"/>
        </w:tabs>
        <w:ind w:start="6363" w:hanging="283"/>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DejaVu Sans" w:cs="DejaVu Sans"/>
        <w:color w:val="000000"/>
        <w:kern w:val="2"/>
        <w:sz w:val="24"/>
        <w:szCs w:val="24"/>
        <w:lang w:val="el-GR" w:eastAsia="zh-CN" w:bidi="hi-IN"/>
      </w:rPr>
    </w:rPrDefault>
    <w:pPrDefault>
      <w:pPr>
        <w:suppressAutoHyphens w:val="true"/>
      </w:pPr>
    </w:pPrDefault>
  </w:docDefaults>
  <w:style w:type="paragraph" w:styleId="Normal">
    <w:name w:val="Normal"/>
    <w:qFormat/>
    <w:pPr>
      <w:keepNext w:val="false"/>
      <w:keepLines w:val="false"/>
      <w:pageBreakBefore w:val="false"/>
      <w:widowControl w:val="false"/>
      <w:suppressAutoHyphens w:val="true"/>
      <w:kinsoku w:val="true"/>
      <w:overflowPunct w:val="true"/>
      <w:autoSpaceDE w:val="true"/>
      <w:bidi w:val="0"/>
      <w:snapToGrid w:val="true"/>
      <w:spacing w:lineRule="auto" w:line="240" w:before="0" w:after="0"/>
      <w:jc w:val="start"/>
    </w:pPr>
    <w:rPr>
      <w:rFonts w:ascii="Carlito" w:hAnsi="Carlito" w:eastAsia="DejaVu Sans" w:cs="DejaVu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Heading1">
    <w:name w:val="Heading 1"/>
    <w:basedOn w:val="Style11"/>
    <w:next w:val="BodyText"/>
    <w:qFormat/>
    <w:pPr>
      <w:numPr>
        <w:ilvl w:val="0"/>
        <w:numId w:val="0"/>
      </w:numPr>
      <w:spacing w:before="240" w:after="120"/>
      <w:outlineLvl w:val="0"/>
    </w:pPr>
    <w:rPr>
      <w:rFonts w:ascii="Carlito" w:hAnsi="Carlito" w:eastAsia="Noto Serif SC" w:cs="Noto Sans Devanagari"/>
      <w:b/>
      <w:bCs/>
      <w:sz w:val="48"/>
      <w:szCs w:val="48"/>
    </w:rPr>
  </w:style>
  <w:style w:type="paragraph" w:styleId="Heading2">
    <w:name w:val="Heading 2"/>
    <w:basedOn w:val="Style11"/>
    <w:next w:val="BodyText"/>
    <w:qFormat/>
    <w:pPr>
      <w:numPr>
        <w:ilvl w:val="0"/>
        <w:numId w:val="0"/>
      </w:numPr>
      <w:spacing w:before="200" w:after="120"/>
      <w:outlineLvl w:val="1"/>
    </w:pPr>
    <w:rPr>
      <w:rFonts w:ascii="Carlito" w:hAnsi="Carlito" w:eastAsia="Noto Serif SC" w:cs="Noto Sans Devanagari"/>
      <w:b/>
      <w:bCs/>
      <w:sz w:val="36"/>
      <w:szCs w:val="36"/>
    </w:rPr>
  </w:style>
  <w:style w:type="paragraph" w:styleId="Heading3">
    <w:name w:val="Heading 3"/>
    <w:basedOn w:val="Style11"/>
    <w:next w:val="BodyText"/>
    <w:qFormat/>
    <w:pPr>
      <w:numPr>
        <w:ilvl w:val="0"/>
        <w:numId w:val="0"/>
      </w:numPr>
      <w:spacing w:before="140" w:after="120"/>
      <w:outlineLvl w:val="2"/>
    </w:pPr>
    <w:rPr>
      <w:rFonts w:ascii="Carlito" w:hAnsi="Carlito" w:eastAsia="Noto Serif SC" w:cs="Noto Sans Devanagari"/>
      <w:b/>
      <w:bCs/>
      <w:sz w:val="28"/>
      <w:szCs w:val="28"/>
    </w:rPr>
  </w:style>
  <w:style w:type="paragraph" w:styleId="Heading4">
    <w:name w:val="Heading 4"/>
    <w:basedOn w:val="LO-normal"/>
    <w:next w:val="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Normal"/>
    <w:qFormat/>
    <w:pPr>
      <w:keepNext w:val="true"/>
      <w:keepLines/>
      <w:pageBreakBefore w:val="false"/>
      <w:spacing w:lineRule="auto" w:line="240" w:before="240" w:after="80"/>
    </w:pPr>
    <w:rPr>
      <w:i/>
      <w:color w:val="666666"/>
      <w:sz w:val="22"/>
      <w:szCs w:val="22"/>
    </w:rPr>
  </w:style>
  <w:style w:type="character" w:styleId="Style8">
    <w:name w:val="Προεπιλεγμένη γραμματοσειρά"/>
    <w:qFormat/>
    <w:rPr/>
  </w:style>
  <w:style w:type="character" w:styleId="InternetLink">
    <w:name w:val="Internet Link"/>
    <w:qFormat/>
    <w:rPr>
      <w:color w:val="000080"/>
      <w:u w:val="single"/>
      <w:lang w:val="zxx" w:eastAsia="zxx" w:bidi="zxx"/>
    </w:rPr>
  </w:style>
  <w:style w:type="character" w:styleId="VisitedInternetLink">
    <w:name w:val="Visited Internet Link"/>
    <w:qFormat/>
    <w:rPr>
      <w:color w:val="800000"/>
      <w:u w:val="single"/>
    </w:rPr>
  </w:style>
  <w:style w:type="character" w:styleId="-">
    <w:name w:val="Υπερ-σύνδεση"/>
    <w:basedOn w:val="Style8"/>
    <w:qFormat/>
    <w:rPr>
      <w:color w:val="000080"/>
      <w:u w:val="single"/>
    </w:rPr>
  </w:style>
  <w:style w:type="character" w:styleId="WWCharLFO1LVL1">
    <w:name w:val="WW_CharLFO1LVL1"/>
    <w:qFormat/>
    <w:rPr>
      <w:rFonts w:ascii="Symbol" w:hAnsi="Symbol"/>
      <w:sz w:val="20"/>
    </w:rPr>
  </w:style>
  <w:style w:type="character" w:styleId="WWCharLFO1LVL2">
    <w:name w:val="WW_CharLFO1LVL2"/>
    <w:qFormat/>
    <w:rPr>
      <w:rFonts w:ascii="Courier New" w:hAnsi="Courier New"/>
      <w:sz w:val="20"/>
    </w:rPr>
  </w:style>
  <w:style w:type="character" w:styleId="WWCharLFO1LVL3">
    <w:name w:val="WW_CharLFO1LVL3"/>
    <w:qFormat/>
    <w:rPr>
      <w:rFonts w:ascii="Wingdings" w:hAnsi="Wingdings"/>
      <w:sz w:val="20"/>
    </w:rPr>
  </w:style>
  <w:style w:type="character" w:styleId="WWCharLFO1LVL4">
    <w:name w:val="WW_CharLFO1LVL4"/>
    <w:qFormat/>
    <w:rPr>
      <w:rFonts w:ascii="Wingdings" w:hAnsi="Wingdings"/>
      <w:sz w:val="20"/>
    </w:rPr>
  </w:style>
  <w:style w:type="character" w:styleId="WWCharLFO1LVL5">
    <w:name w:val="WW_CharLFO1LVL5"/>
    <w:qFormat/>
    <w:rPr>
      <w:rFonts w:ascii="Wingdings" w:hAnsi="Wingdings"/>
      <w:sz w:val="20"/>
    </w:rPr>
  </w:style>
  <w:style w:type="character" w:styleId="WWCharLFO1LVL6">
    <w:name w:val="WW_CharLFO1LVL6"/>
    <w:qFormat/>
    <w:rPr>
      <w:rFonts w:ascii="Wingdings" w:hAnsi="Wingdings"/>
      <w:sz w:val="20"/>
    </w:rPr>
  </w:style>
  <w:style w:type="character" w:styleId="WWCharLFO1LVL7">
    <w:name w:val="WW_CharLFO1LVL7"/>
    <w:qFormat/>
    <w:rPr>
      <w:rFonts w:ascii="Wingdings" w:hAnsi="Wingdings"/>
      <w:sz w:val="20"/>
    </w:rPr>
  </w:style>
  <w:style w:type="character" w:styleId="WWCharLFO1LVL8">
    <w:name w:val="WW_CharLFO1LVL8"/>
    <w:qFormat/>
    <w:rPr>
      <w:rFonts w:ascii="Wingdings" w:hAnsi="Wingdings"/>
      <w:sz w:val="20"/>
    </w:rPr>
  </w:style>
  <w:style w:type="character" w:styleId="WWCharLFO1LVL9">
    <w:name w:val="WW_CharLFO1LVL9"/>
    <w:qFormat/>
    <w:rPr>
      <w:rFonts w:ascii="Wingdings" w:hAnsi="Wingdings"/>
      <w:sz w:val="20"/>
    </w:rPr>
  </w:style>
  <w:style w:type="character" w:styleId="WWCharLFO2LVL1">
    <w:name w:val="WW_CharLFO2LVL1"/>
    <w:qFormat/>
    <w:rPr>
      <w:rFonts w:ascii="Symbol" w:hAnsi="Symbol"/>
      <w:sz w:val="20"/>
    </w:rPr>
  </w:style>
  <w:style w:type="character" w:styleId="WWCharLFO2LVL2">
    <w:name w:val="WW_CharLFO2LVL2"/>
    <w:qFormat/>
    <w:rPr>
      <w:rFonts w:ascii="Courier New" w:hAnsi="Courier New"/>
      <w:sz w:val="20"/>
    </w:rPr>
  </w:style>
  <w:style w:type="character" w:styleId="WWCharLFO2LVL3">
    <w:name w:val="WW_CharLFO2LVL3"/>
    <w:qFormat/>
    <w:rPr>
      <w:rFonts w:ascii="Wingdings" w:hAnsi="Wingdings"/>
      <w:sz w:val="20"/>
    </w:rPr>
  </w:style>
  <w:style w:type="character" w:styleId="WWCharLFO2LVL4">
    <w:name w:val="WW_CharLFO2LVL4"/>
    <w:qFormat/>
    <w:rPr>
      <w:rFonts w:ascii="Wingdings" w:hAnsi="Wingdings"/>
      <w:sz w:val="20"/>
    </w:rPr>
  </w:style>
  <w:style w:type="character" w:styleId="WWCharLFO2LVL5">
    <w:name w:val="WW_CharLFO2LVL5"/>
    <w:qFormat/>
    <w:rPr>
      <w:rFonts w:ascii="Wingdings" w:hAnsi="Wingdings"/>
      <w:sz w:val="20"/>
    </w:rPr>
  </w:style>
  <w:style w:type="character" w:styleId="WWCharLFO2LVL6">
    <w:name w:val="WW_CharLFO2LVL6"/>
    <w:qFormat/>
    <w:rPr>
      <w:rFonts w:ascii="Wingdings" w:hAnsi="Wingdings"/>
      <w:sz w:val="20"/>
    </w:rPr>
  </w:style>
  <w:style w:type="character" w:styleId="WWCharLFO2LVL7">
    <w:name w:val="WW_CharLFO2LVL7"/>
    <w:qFormat/>
    <w:rPr>
      <w:rFonts w:ascii="Wingdings" w:hAnsi="Wingdings"/>
      <w:sz w:val="20"/>
    </w:rPr>
  </w:style>
  <w:style w:type="character" w:styleId="WWCharLFO2LVL8">
    <w:name w:val="WW_CharLFO2LVL8"/>
    <w:qFormat/>
    <w:rPr>
      <w:rFonts w:ascii="Wingdings" w:hAnsi="Wingdings"/>
      <w:sz w:val="20"/>
    </w:rPr>
  </w:style>
  <w:style w:type="character" w:styleId="WWCharLFO2LVL9">
    <w:name w:val="WW_CharLFO2LVL9"/>
    <w:qFormat/>
    <w:rPr>
      <w:rFonts w:ascii="Wingdings" w:hAnsi="Wingdings"/>
      <w:sz w:val="20"/>
    </w:rPr>
  </w:style>
  <w:style w:type="character" w:styleId="Style9">
    <w:name w:val="Κουκκίδες"/>
    <w:qFormat/>
    <w:rPr>
      <w:rFonts w:ascii="OpenSymbol" w:hAnsi="OpenSymbol" w:eastAsia="OpenSymbol" w:cs="OpenSymbol"/>
    </w:rPr>
  </w:style>
  <w:style w:type="character" w:styleId="StrongEmphasis">
    <w:name w:val="Strong Emphasis"/>
    <w:qFormat/>
    <w:rPr>
      <w:b/>
      <w:bCs/>
    </w:rPr>
  </w:style>
  <w:style w:type="character" w:styleId="Emphasis">
    <w:name w:val="Emphasis"/>
    <w:qFormat/>
    <w:rPr>
      <w:i/>
      <w:iCs/>
    </w:rPr>
  </w:style>
  <w:style w:type="character" w:styleId="Style10">
    <w:name w:val="Χαρακτήρες αρίθμησης"/>
    <w:qForma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Style11">
    <w:name w:val="Επικεφαλίδα"/>
    <w:basedOn w:val="Normal"/>
    <w:next w:val="BodyText"/>
    <w:qFormat/>
    <w:pPr>
      <w:keepNext w:val="true"/>
      <w:spacing w:before="240" w:after="283"/>
    </w:pPr>
    <w:rPr>
      <w:rFonts w:ascii="Carlito" w:hAnsi="Carlito" w:eastAsia="Noto Sans SC Regular"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2">
    <w:name w:val="Ευρετήριο"/>
    <w:basedOn w:val="Normal"/>
    <w:qFormat/>
    <w:pPr>
      <w:suppressLineNumbers/>
    </w:pPr>
    <w:rPr>
      <w:rFonts w:cs="Noto Sans Devanagari"/>
    </w:rPr>
  </w:style>
  <w:style w:type="paragraph" w:styleId="Style13">
    <w:name w:val="Βασικό"/>
    <w:qFormat/>
    <w:pPr>
      <w:keepNext w:val="false"/>
      <w:keepLines w:val="false"/>
      <w:pageBreakBefore w:val="false"/>
      <w:widowControl w:val="false"/>
      <w:suppressAutoHyphens w:val="true"/>
      <w:kinsoku w:val="true"/>
      <w:overflowPunct w:val="true"/>
      <w:autoSpaceDE w:val="true"/>
      <w:bidi w:val="0"/>
      <w:snapToGrid w:val="true"/>
      <w:spacing w:lineRule="auto" w:line="240" w:before="0" w:after="0"/>
      <w:jc w:val="start"/>
    </w:pPr>
    <w:rPr>
      <w:rFonts w:ascii="Carlito" w:hAnsi="Carlito" w:eastAsia="DejaVu Sans" w:cs="DejaVu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Web">
    <w:name w:val="Κανονικό (Web)"/>
    <w:basedOn w:val="Style13"/>
    <w:qFormat/>
    <w:pPr>
      <w:widowControl/>
      <w:suppressAutoHyphens w:val="false"/>
      <w:spacing w:lineRule="auto" w:line="276" w:before="100" w:after="142"/>
      <w:textAlignment w:val="auto"/>
    </w:pPr>
    <w:rPr>
      <w:rFonts w:ascii="Times New Roman" w:hAnsi="Times New Roman" w:eastAsia="Times New Roman" w:cs="Times New Roman"/>
      <w:color w:val="auto"/>
      <w:kern w:val="0"/>
      <w:lang w:eastAsia="el-GR" w:bidi="ar-SA"/>
    </w:rPr>
  </w:style>
  <w:style w:type="paragraph" w:styleId="Subtitle">
    <w:name w:val="Subtitle"/>
    <w:basedOn w:val="LO-normal"/>
    <w:next w:val="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Title">
    <w:name w:val="Title"/>
    <w:basedOn w:val="LO-normal"/>
    <w:next w:val="Normal"/>
    <w:qFormat/>
    <w:pPr>
      <w:keepNext w:val="true"/>
      <w:keepLines/>
      <w:pageBreakBefore w:val="false"/>
      <w:spacing w:lineRule="auto" w:line="240" w:before="0" w:after="60"/>
    </w:pPr>
    <w:rPr>
      <w:sz w:val="52"/>
      <w:szCs w:val="52"/>
    </w:rPr>
  </w:style>
  <w:style w:type="paragraph" w:styleId="LO-normal">
    <w:name w:val="LO-normal"/>
    <w:qFormat/>
    <w:pPr>
      <w:keepNext w:val="false"/>
      <w:keepLines w:val="false"/>
      <w:pageBreakBefore w:val="false"/>
      <w:widowControl/>
      <w:suppressAutoHyphens w:val="false"/>
      <w:kinsoku w:val="true"/>
      <w:overflowPunct w:val="true"/>
      <w:autoSpaceDE w:val="true"/>
      <w:bidi w:val="0"/>
      <w:snapToGrid w:val="true"/>
      <w:spacing w:lineRule="auto" w:line="240" w:before="0" w:after="0"/>
      <w:jc w:val="start"/>
    </w:pPr>
    <w:rPr>
      <w:rFonts w:ascii="Carlito" w:hAnsi="Carlito" w:eastAsia="DejaVu Sans" w:cs="DejaVu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Style14">
    <w:name w:val="Περιεχόμενα πίνακα"/>
    <w:basedOn w:val="Normal"/>
    <w:qFormat/>
    <w:pPr>
      <w:widowControl w:val="false"/>
      <w:suppressLineNumbers/>
    </w:pPr>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Footer">
    <w:name w:val="Footer"/>
    <w:basedOn w:val="Normal"/>
    <w:pPr/>
    <w:rPr/>
  </w:style>
  <w:style w:type="paragraph" w:styleId="Style15">
    <w:name w:val="Επικεφαλίδα πίνακα"/>
    <w:basedOn w:val="Style14"/>
    <w:qFormat/>
    <w:pPr>
      <w:suppressLineNumbers/>
      <w:jc w:val="center"/>
    </w:pPr>
    <w:rPr>
      <w:b/>
      <w:bCs/>
    </w:rPr>
  </w:style>
  <w:style w:type="paragraph" w:styleId="DefaultDrawingStyle">
    <w:name w:val="Default Drawing Style"/>
    <w:qFormat/>
    <w:pPr>
      <w:keepNext w:val="false"/>
      <w:keepLines w:val="false"/>
      <w:pageBreakBefore w:val="false"/>
      <w:widowControl w:val="false"/>
      <w:suppressAutoHyphens w:val="false"/>
      <w:kinsoku w:val="true"/>
      <w:overflowPunct w:val="true"/>
      <w:autoSpaceDE w:val="true"/>
      <w:bidi w:val="0"/>
      <w:snapToGrid w:val="true"/>
      <w:spacing w:lineRule="atLeast" w:line="200" w:before="0" w:after="0"/>
      <w:jc w:val="star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36"/>
      <w:sz w:val="36"/>
      <w:szCs w:val="24"/>
      <w:u w:val="none"/>
      <w:vertAlign w:val="baseline"/>
      <w:em w:val="none"/>
      <w:lang w:val="el-GR" w:eastAsia="zh-CN" w:bidi="hi-IN"/>
    </w:rPr>
  </w:style>
  <w:style w:type="paragraph" w:styleId="Objectwithoutfill">
    <w:name w:val="Object without fill"/>
    <w:basedOn w:val="DefaultDrawingStyle"/>
    <w:qFormat/>
    <w:pPr>
      <w:spacing w:lineRule="atLeast" w:line="200" w:before="0" w:after="0"/>
    </w:pPr>
    <w:rPr>
      <w:rFonts w:ascii="Lohit Devanagari" w:hAnsi="Lohit Devanagari"/>
      <w:b w:val="false"/>
      <w:i w:val="false"/>
      <w:strike w:val="false"/>
      <w:dstrike w:val="false"/>
      <w:outline w:val="false"/>
      <w:shadow w:val="false"/>
      <w:color w:val="auto"/>
      <w:kern w:val="2"/>
      <w:sz w:val="36"/>
      <w:u w:val="none"/>
      <w:em w:val="none"/>
    </w:rPr>
  </w:style>
  <w:style w:type="paragraph" w:styleId="Objectwithnofillandnoline">
    <w:name w:val="Object with no fill and no line"/>
    <w:basedOn w:val="DefaultDrawingStyle"/>
    <w:qFormat/>
    <w:pPr>
      <w:spacing w:lineRule="atLeast" w:line="200" w:before="0" w:after="0"/>
    </w:pPr>
    <w:rPr>
      <w:rFonts w:ascii="Lohit Devanagari" w:hAnsi="Lohit Devanagari"/>
      <w:b w:val="false"/>
      <w:i w:val="false"/>
      <w:strike w:val="false"/>
      <w:dstrike w:val="false"/>
      <w:outline w:val="false"/>
      <w:shadow w:val="false"/>
      <w:color w:val="auto"/>
      <w:kern w:val="2"/>
      <w:sz w:val="36"/>
      <w:u w:val="none"/>
      <w:em w:val="none"/>
    </w:rPr>
  </w:style>
  <w:style w:type="paragraph" w:styleId="A4">
    <w:name w:val="A4"/>
    <w:basedOn w:val="Style16"/>
    <w:qFormat/>
    <w:pPr/>
    <w:rPr>
      <w:rFonts w:ascii="Noto Sans" w:hAnsi="Noto Sans"/>
      <w:sz w:val="36"/>
    </w:rPr>
  </w:style>
  <w:style w:type="paragraph" w:styleId="Style16">
    <w:name w:val="Κείμενο"/>
    <w:basedOn w:val="Caption"/>
    <w:qFormat/>
    <w:pPr/>
    <w:rPr/>
  </w:style>
  <w:style w:type="paragraph" w:styleId="TitleA4">
    <w:name w:val="Title A4"/>
    <w:basedOn w:val="A4"/>
    <w:qFormat/>
    <w:pPr/>
    <w:rPr>
      <w:rFonts w:ascii="Noto Sans" w:hAnsi="Noto Sans"/>
      <w:sz w:val="87"/>
    </w:rPr>
  </w:style>
  <w:style w:type="paragraph" w:styleId="HeadingA4">
    <w:name w:val="Heading A4"/>
    <w:basedOn w:val="A4"/>
    <w:qFormat/>
    <w:pPr/>
    <w:rPr>
      <w:rFonts w:ascii="Noto Sans" w:hAnsi="Noto Sans"/>
      <w:sz w:val="48"/>
    </w:rPr>
  </w:style>
  <w:style w:type="paragraph" w:styleId="TextA4">
    <w:name w:val="Text A4"/>
    <w:basedOn w:val="A4"/>
    <w:qFormat/>
    <w:pPr/>
    <w:rPr>
      <w:rFonts w:ascii="Noto Sans" w:hAnsi="Noto Sans"/>
      <w:sz w:val="36"/>
    </w:rPr>
  </w:style>
  <w:style w:type="paragraph" w:styleId="A0">
    <w:name w:val="A0"/>
    <w:basedOn w:val="Style16"/>
    <w:qFormat/>
    <w:pPr/>
    <w:rPr>
      <w:rFonts w:ascii="Noto Sans" w:hAnsi="Noto Sans"/>
      <w:sz w:val="95"/>
    </w:rPr>
  </w:style>
  <w:style w:type="paragraph" w:styleId="TitleA0">
    <w:name w:val="Title A0"/>
    <w:basedOn w:val="A0"/>
    <w:qFormat/>
    <w:pPr/>
    <w:rPr>
      <w:rFonts w:ascii="Noto Sans" w:hAnsi="Noto Sans"/>
      <w:sz w:val="191"/>
    </w:rPr>
  </w:style>
  <w:style w:type="paragraph" w:styleId="HeadingA0">
    <w:name w:val="Heading A0"/>
    <w:basedOn w:val="A0"/>
    <w:qFormat/>
    <w:pPr/>
    <w:rPr>
      <w:rFonts w:ascii="Noto Sans" w:hAnsi="Noto Sans"/>
      <w:sz w:val="143"/>
    </w:rPr>
  </w:style>
  <w:style w:type="paragraph" w:styleId="TextA0">
    <w:name w:val="Text A0"/>
    <w:basedOn w:val="A0"/>
    <w:qFormat/>
    <w:pPr/>
    <w:rPr>
      <w:rFonts w:ascii="Noto Sans" w:hAnsi="Noto Sans"/>
      <w:sz w:val="95"/>
    </w:rPr>
  </w:style>
  <w:style w:type="paragraph" w:styleId="Graphic">
    <w:name w:val="Graphic"/>
    <w:qFormat/>
    <w:pPr>
      <w:keepNext w:val="false"/>
      <w:keepLines w:val="false"/>
      <w:pageBreakBefore w:val="false"/>
      <w:widowControl w:val="false"/>
      <w:suppressAutoHyphens w:val="false"/>
      <w:kinsoku w:val="true"/>
      <w:overflowPunct w:val="true"/>
      <w:autoSpaceDE w:val="true"/>
      <w:bidi w:val="0"/>
      <w:snapToGrid w:val="true"/>
      <w:spacing w:lineRule="auto" w:line="240" w:before="0" w:after="0"/>
      <w:jc w:val="start"/>
    </w:pPr>
    <w:rPr>
      <w:rFonts w:ascii="Liberation Sans" w:hAnsi="Liberation Sans"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36"/>
      <w:sz w:val="36"/>
      <w:szCs w:val="24"/>
      <w:u w:val="none"/>
      <w:vertAlign w:val="baseline"/>
      <w:em w:val="none"/>
      <w:lang w:val="el-GR" w:eastAsia="zh-CN" w:bidi="hi-IN"/>
    </w:rPr>
  </w:style>
  <w:style w:type="paragraph" w:styleId="Shapes">
    <w:name w:val="Shapes"/>
    <w:basedOn w:val="Graphic"/>
    <w:qFormat/>
    <w:pPr/>
    <w:rPr>
      <w:rFonts w:ascii="Liberation Sans" w:hAnsi="Liberation Sans"/>
      <w:b/>
      <w:sz w:val="28"/>
    </w:rPr>
  </w:style>
  <w:style w:type="paragraph" w:styleId="Filled">
    <w:name w:val="Filled"/>
    <w:basedOn w:val="Shapes"/>
    <w:qFormat/>
    <w:pPr/>
    <w:rPr>
      <w:rFonts w:ascii="Liberation Sans" w:hAnsi="Liberation Sans"/>
      <w:b/>
      <w:sz w:val="28"/>
    </w:rPr>
  </w:style>
  <w:style w:type="paragraph" w:styleId="FilledBlue">
    <w:name w:val="Filled Blue"/>
    <w:basedOn w:val="Filled"/>
    <w:qFormat/>
    <w:pPr/>
    <w:rPr>
      <w:rFonts w:ascii="Liberation Sans" w:hAnsi="Liberation Sans"/>
      <w:b/>
      <w:color w:val="FFFFFF"/>
      <w:sz w:val="28"/>
    </w:rPr>
  </w:style>
  <w:style w:type="paragraph" w:styleId="FilledGreen">
    <w:name w:val="Filled Green"/>
    <w:basedOn w:val="Filled"/>
    <w:qFormat/>
    <w:pPr/>
    <w:rPr>
      <w:rFonts w:ascii="Liberation Sans" w:hAnsi="Liberation Sans"/>
      <w:b/>
      <w:color w:val="FFFFFF"/>
      <w:sz w:val="28"/>
    </w:rPr>
  </w:style>
  <w:style w:type="paragraph" w:styleId="FilledRed">
    <w:name w:val="Filled Red"/>
    <w:basedOn w:val="Filled"/>
    <w:qFormat/>
    <w:pPr/>
    <w:rPr>
      <w:rFonts w:ascii="Liberation Sans" w:hAnsi="Liberation Sans"/>
      <w:b/>
      <w:color w:val="FFFFFF"/>
      <w:sz w:val="28"/>
    </w:rPr>
  </w:style>
  <w:style w:type="paragraph" w:styleId="FilledYellow">
    <w:name w:val="Filled Yellow"/>
    <w:basedOn w:val="Filled"/>
    <w:qFormat/>
    <w:pPr/>
    <w:rPr>
      <w:rFonts w:ascii="Liberation Sans" w:hAnsi="Liberation Sans"/>
      <w:b/>
      <w:color w:val="FFFFFF"/>
      <w:sz w:val="28"/>
    </w:rPr>
  </w:style>
  <w:style w:type="paragraph" w:styleId="Outlined">
    <w:name w:val="Outlined"/>
    <w:basedOn w:val="Shapes"/>
    <w:qFormat/>
    <w:pPr/>
    <w:rPr>
      <w:rFonts w:ascii="Liberation Sans" w:hAnsi="Liberation Sans"/>
      <w:b/>
      <w:sz w:val="28"/>
    </w:rPr>
  </w:style>
  <w:style w:type="paragraph" w:styleId="OutlinedBlue">
    <w:name w:val="Outlined Blue"/>
    <w:basedOn w:val="Outlined"/>
    <w:qFormat/>
    <w:pPr/>
    <w:rPr>
      <w:rFonts w:ascii="Liberation Sans" w:hAnsi="Liberation Sans"/>
      <w:b/>
      <w:color w:val="355269"/>
      <w:sz w:val="28"/>
    </w:rPr>
  </w:style>
  <w:style w:type="paragraph" w:styleId="OutlinedGreen">
    <w:name w:val="Outlined Green"/>
    <w:basedOn w:val="Outlined"/>
    <w:qFormat/>
    <w:pPr/>
    <w:rPr>
      <w:rFonts w:ascii="Liberation Sans" w:hAnsi="Liberation Sans"/>
      <w:b/>
      <w:color w:val="127622"/>
      <w:sz w:val="28"/>
    </w:rPr>
  </w:style>
  <w:style w:type="paragraph" w:styleId="OutlinedRed">
    <w:name w:val="Outlined Red"/>
    <w:basedOn w:val="Outlined"/>
    <w:qFormat/>
    <w:pPr/>
    <w:rPr>
      <w:rFonts w:ascii="Liberation Sans" w:hAnsi="Liberation Sans"/>
      <w:b/>
      <w:color w:val="C9211E"/>
      <w:sz w:val="28"/>
    </w:rPr>
  </w:style>
  <w:style w:type="paragraph" w:styleId="OutlinedYellow">
    <w:name w:val="Outlined Yellow"/>
    <w:basedOn w:val="Outlined"/>
    <w:qFormat/>
    <w:pPr/>
    <w:rPr>
      <w:rFonts w:ascii="Liberation Sans" w:hAnsi="Liberation Sans"/>
      <w:b/>
      <w:color w:val="B47804"/>
      <w:sz w:val="28"/>
    </w:rPr>
  </w:style>
  <w:style w:type="paragraph" w:styleId="Lines">
    <w:name w:val="Lines"/>
    <w:basedOn w:val="Graphic"/>
    <w:qFormat/>
    <w:pPr/>
    <w:rPr>
      <w:rFonts w:ascii="Liberation Sans" w:hAnsi="Liberation Sans"/>
      <w:sz w:val="36"/>
    </w:rPr>
  </w:style>
  <w:style w:type="paragraph" w:styleId="ArrowLine">
    <w:name w:val="Arrow Line"/>
    <w:basedOn w:val="Lines"/>
    <w:qFormat/>
    <w:pPr/>
    <w:rPr>
      <w:rFonts w:ascii="Liberation Sans" w:hAnsi="Liberation Sans"/>
      <w:sz w:val="36"/>
    </w:rPr>
  </w:style>
  <w:style w:type="paragraph" w:styleId="DashedLine">
    <w:name w:val="Dashed Line"/>
    <w:basedOn w:val="Lines"/>
    <w:qFormat/>
    <w:pPr/>
    <w:rPr>
      <w:rFonts w:ascii="Liberation Sans" w:hAnsi="Liberation Sans"/>
      <w:sz w:val="36"/>
    </w:rPr>
  </w:style>
  <w:style w:type="paragraph" w:styleId="BlankSlideLTGliederung1">
    <w:name w:val="Blank Slide~LT~Gliederung 1"/>
    <w:qFormat/>
    <w:pPr>
      <w:keepNext w:val="false"/>
      <w:keepLines w:val="false"/>
      <w:pageBreakBefore w:val="false"/>
      <w:widowControl w:val="false"/>
      <w:suppressAutoHyphens w:val="false"/>
      <w:kinsoku w:val="true"/>
      <w:overflowPunct w:val="true"/>
      <w:autoSpaceDE w:val="true"/>
      <w:bidi w:val="0"/>
      <w:snapToGrid w:val="true"/>
      <w:spacing w:lineRule="auto" w:line="240" w:before="283" w:after="0"/>
      <w:jc w:val="star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BlankSlideLTGliederung2">
    <w:name w:val="Blank Slide~LT~Gliederung 2"/>
    <w:basedOn w:val="BlankSlideLTGliederung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BlankSlideLTGliederung3">
    <w:name w:val="Blank Slide~LT~Gliederung 3"/>
    <w:basedOn w:val="BlankSlideLTGliederung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BlankSlideLTGliederung4">
    <w:name w:val="Blank Slide~LT~Gliederung 4"/>
    <w:basedOn w:val="BlankSlideLTGliederung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5">
    <w:name w:val="Blank Slide~LT~Gliederung 5"/>
    <w:basedOn w:val="BlankSlideLTGliederung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6">
    <w:name w:val="Blank Slide~LT~Gliederung 6"/>
    <w:basedOn w:val="BlankSlideLTGliederung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7">
    <w:name w:val="Blank Slide~LT~Gliederung 7"/>
    <w:basedOn w:val="BlankSlideLTGliederung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8">
    <w:name w:val="Blank Slide~LT~Gliederung 8"/>
    <w:basedOn w:val="BlankSlideLTGliederung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9">
    <w:name w:val="Blank Slide~LT~Gliederung 9"/>
    <w:basedOn w:val="BlankSlideLTGliederung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Titel">
    <w:name w:val="Blank Slide~LT~Titel"/>
    <w:qFormat/>
    <w:pPr>
      <w:keepNext w:val="false"/>
      <w:keepLines w:val="false"/>
      <w:pageBreakBefore w:val="false"/>
      <w:widowControl w:val="false"/>
      <w:suppressAutoHyphens w:val="false"/>
      <w:kinsoku w:val="true"/>
      <w:overflowPunct w:val="true"/>
      <w:autoSpaceDE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88"/>
      <w:sz w:val="88"/>
      <w:szCs w:val="24"/>
      <w:u w:val="none"/>
      <w:vertAlign w:val="baseline"/>
      <w:em w:val="none"/>
      <w:lang w:val="el-GR" w:eastAsia="zh-CN" w:bidi="hi-IN"/>
    </w:rPr>
  </w:style>
  <w:style w:type="paragraph" w:styleId="BlankSlideLTUntertitel">
    <w:name w:val="Blank Slide~LT~Untertitel"/>
    <w:qFormat/>
    <w:pPr>
      <w:keepNext w:val="false"/>
      <w:keepLines w:val="false"/>
      <w:pageBreakBefore w:val="false"/>
      <w:widowControl w:val="false"/>
      <w:suppressAutoHyphens w:val="false"/>
      <w:kinsoku w:val="true"/>
      <w:overflowPunct w:val="true"/>
      <w:autoSpaceDE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BlankSlideLTNotizen">
    <w:name w:val="Blank Slide~LT~Notizen"/>
    <w:qFormat/>
    <w:pPr>
      <w:keepNext w:val="false"/>
      <w:keepLines w:val="false"/>
      <w:pageBreakBefore w:val="false"/>
      <w:widowControl w:val="false"/>
      <w:suppressAutoHyphens w:val="false"/>
      <w:kinsoku w:val="true"/>
      <w:overflowPunct w:val="true"/>
      <w:autoSpaceDE w:val="true"/>
      <w:bidi w:val="0"/>
      <w:snapToGrid w:val="true"/>
      <w:spacing w:lineRule="auto" w:line="240" w:before="0" w:after="0"/>
      <w:ind w:hanging="340" w:start="340" w:end="0"/>
      <w:jc w:val="star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40"/>
      <w:sz w:val="40"/>
      <w:szCs w:val="24"/>
      <w:u w:val="none"/>
      <w:vertAlign w:val="baseline"/>
      <w:em w:val="none"/>
      <w:lang w:val="el-GR" w:eastAsia="zh-CN" w:bidi="hi-IN"/>
    </w:rPr>
  </w:style>
  <w:style w:type="paragraph" w:styleId="BlankSlideLTHintergrundobjekte">
    <w:name w:val="Blank Slide~LT~Hintergrundobjekte"/>
    <w:qFormat/>
    <w:pPr>
      <w:keepNext w:val="false"/>
      <w:keepLines w:val="false"/>
      <w:pageBreakBefore w:val="false"/>
      <w:widowControl w:val="false"/>
      <w:suppressAutoHyphens w:val="false"/>
      <w:kinsoku w:val="true"/>
      <w:overflowPunct w:val="true"/>
      <w:autoSpaceDE w:val="true"/>
      <w:bidi w:val="0"/>
      <w:snapToGrid w:val="true"/>
      <w:spacing w:lineRule="auto" w:line="240" w:before="0" w:after="0"/>
      <w:jc w:val="star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BlankSlideLTHintergrund">
    <w:name w:val="Blank Slide~LT~Hintergrund"/>
    <w:qFormat/>
    <w:pPr>
      <w:keepNext w:val="false"/>
      <w:keepLines w:val="false"/>
      <w:pageBreakBefore w:val="false"/>
      <w:widowControl w:val="false"/>
      <w:suppressAutoHyphens w:val="false"/>
      <w:kinsoku w:val="true"/>
      <w:overflowPunct w:val="true"/>
      <w:autoSpaceDE w:val="true"/>
      <w:bidi w:val="0"/>
      <w:snapToGrid w:val="true"/>
      <w:spacing w:lineRule="auto" w:line="240" w:before="0" w:after="0"/>
      <w:jc w:val="star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default">
    <w:name w:val="default"/>
    <w:qFormat/>
    <w:pPr>
      <w:keepNext w:val="false"/>
      <w:keepLines w:val="false"/>
      <w:pageBreakBefore w:val="false"/>
      <w:widowControl w:val="false"/>
      <w:suppressAutoHyphens w:val="false"/>
      <w:kinsoku w:val="true"/>
      <w:overflowPunct w:val="true"/>
      <w:autoSpaceDE w:val="true"/>
      <w:bidi w:val="0"/>
      <w:snapToGrid w:val="true"/>
      <w:spacing w:lineRule="atLeast" w:line="200" w:before="0" w:after="0"/>
      <w:jc w:val="start"/>
    </w:pPr>
    <w:rPr>
      <w:rFonts w:ascii="Lohit Devanagari" w:hAnsi="Lohit Devanagari" w:eastAsia="DejaVu Sans" w:cs="Liberation Sans"/>
      <w:b w:val="false"/>
      <w:bCs w:val="false"/>
      <w:i w:val="false"/>
      <w:iCs w:val="false"/>
      <w:caps w:val="false"/>
      <w:smallCaps w:val="false"/>
      <w:strike w:val="false"/>
      <w:dstrike w:val="false"/>
      <w:outline w:val="false"/>
      <w:emboss w:val="false"/>
      <w:imprint w:val="false"/>
      <w:color w:val="auto"/>
      <w:spacing w:val="0"/>
      <w:w w:val="100"/>
      <w:kern w:val="2"/>
      <w:position w:val="0"/>
      <w:sz w:val="36"/>
      <w:sz w:val="36"/>
      <w:szCs w:val="24"/>
      <w:u w:val="none"/>
      <w:vertAlign w:val="baseline"/>
      <w:em w:val="none"/>
      <w:lang w:val="el-GR" w:eastAsia="zh-CN" w:bidi="hi-IN"/>
    </w:rPr>
  </w:style>
  <w:style w:type="paragraph" w:styleId="gray1">
    <w:name w:val="gray1"/>
    <w:basedOn w:val="default"/>
    <w:qFormat/>
    <w:pPr>
      <w:spacing w:lineRule="atLeast" w:line="200" w:before="0" w:after="0"/>
    </w:pPr>
    <w:rPr>
      <w:rFonts w:ascii="Lohit Devanagari" w:hAnsi="Lohit Devanagari"/>
      <w:color w:val="auto"/>
      <w:kern w:val="2"/>
      <w:sz w:val="36"/>
    </w:rPr>
  </w:style>
  <w:style w:type="paragraph" w:styleId="gray2">
    <w:name w:val="gray2"/>
    <w:basedOn w:val="default"/>
    <w:qFormat/>
    <w:pPr>
      <w:spacing w:lineRule="atLeast" w:line="200" w:before="0" w:after="0"/>
    </w:pPr>
    <w:rPr>
      <w:rFonts w:ascii="Lohit Devanagari" w:hAnsi="Lohit Devanagari"/>
      <w:color w:val="auto"/>
      <w:kern w:val="2"/>
      <w:sz w:val="36"/>
    </w:rPr>
  </w:style>
  <w:style w:type="paragraph" w:styleId="gray3">
    <w:name w:val="gray3"/>
    <w:basedOn w:val="default"/>
    <w:qFormat/>
    <w:pPr>
      <w:spacing w:lineRule="atLeast" w:line="200" w:before="0" w:after="0"/>
    </w:pPr>
    <w:rPr>
      <w:rFonts w:ascii="Lohit Devanagari" w:hAnsi="Lohit Devanagari"/>
      <w:color w:val="auto"/>
      <w:kern w:val="2"/>
      <w:sz w:val="36"/>
    </w:rPr>
  </w:style>
  <w:style w:type="paragraph" w:styleId="bw1">
    <w:name w:val="bw1"/>
    <w:basedOn w:val="default"/>
    <w:qFormat/>
    <w:pPr>
      <w:spacing w:lineRule="atLeast" w:line="200" w:before="0" w:after="0"/>
    </w:pPr>
    <w:rPr>
      <w:rFonts w:ascii="Lohit Devanagari" w:hAnsi="Lohit Devanagari"/>
      <w:color w:val="auto"/>
      <w:kern w:val="2"/>
      <w:sz w:val="36"/>
    </w:rPr>
  </w:style>
  <w:style w:type="paragraph" w:styleId="bw2">
    <w:name w:val="bw2"/>
    <w:basedOn w:val="default"/>
    <w:qFormat/>
    <w:pPr>
      <w:spacing w:lineRule="atLeast" w:line="200" w:before="0" w:after="0"/>
    </w:pPr>
    <w:rPr>
      <w:rFonts w:ascii="Lohit Devanagari" w:hAnsi="Lohit Devanagari"/>
      <w:color w:val="auto"/>
      <w:kern w:val="2"/>
      <w:sz w:val="36"/>
    </w:rPr>
  </w:style>
  <w:style w:type="paragraph" w:styleId="bw3">
    <w:name w:val="bw3"/>
    <w:basedOn w:val="default"/>
    <w:qFormat/>
    <w:pPr>
      <w:spacing w:lineRule="atLeast" w:line="200" w:before="0" w:after="0"/>
    </w:pPr>
    <w:rPr>
      <w:rFonts w:ascii="Lohit Devanagari" w:hAnsi="Lohit Devanagari"/>
      <w:color w:val="auto"/>
      <w:kern w:val="2"/>
      <w:sz w:val="36"/>
    </w:rPr>
  </w:style>
  <w:style w:type="paragraph" w:styleId="orange1">
    <w:name w:val="orange1"/>
    <w:basedOn w:val="default"/>
    <w:qFormat/>
    <w:pPr>
      <w:spacing w:lineRule="atLeast" w:line="200" w:before="0" w:after="0"/>
    </w:pPr>
    <w:rPr>
      <w:rFonts w:ascii="Lohit Devanagari" w:hAnsi="Lohit Devanagari"/>
      <w:color w:val="auto"/>
      <w:kern w:val="2"/>
      <w:sz w:val="36"/>
    </w:rPr>
  </w:style>
  <w:style w:type="paragraph" w:styleId="orange2">
    <w:name w:val="orange2"/>
    <w:basedOn w:val="default"/>
    <w:qFormat/>
    <w:pPr>
      <w:spacing w:lineRule="atLeast" w:line="200" w:before="0" w:after="0"/>
    </w:pPr>
    <w:rPr>
      <w:rFonts w:ascii="Lohit Devanagari" w:hAnsi="Lohit Devanagari"/>
      <w:color w:val="auto"/>
      <w:kern w:val="2"/>
      <w:sz w:val="36"/>
    </w:rPr>
  </w:style>
  <w:style w:type="paragraph" w:styleId="orange3">
    <w:name w:val="orange3"/>
    <w:basedOn w:val="default"/>
    <w:qFormat/>
    <w:pPr>
      <w:spacing w:lineRule="atLeast" w:line="200" w:before="0" w:after="0"/>
    </w:pPr>
    <w:rPr>
      <w:rFonts w:ascii="Lohit Devanagari" w:hAnsi="Lohit Devanagari"/>
      <w:color w:val="auto"/>
      <w:kern w:val="2"/>
      <w:sz w:val="36"/>
    </w:rPr>
  </w:style>
  <w:style w:type="paragraph" w:styleId="turquoise1">
    <w:name w:val="turquoise1"/>
    <w:basedOn w:val="default"/>
    <w:qFormat/>
    <w:pPr>
      <w:spacing w:lineRule="atLeast" w:line="200" w:before="0" w:after="0"/>
    </w:pPr>
    <w:rPr>
      <w:rFonts w:ascii="Lohit Devanagari" w:hAnsi="Lohit Devanagari"/>
      <w:color w:val="auto"/>
      <w:kern w:val="2"/>
      <w:sz w:val="36"/>
    </w:rPr>
  </w:style>
  <w:style w:type="paragraph" w:styleId="turquoise2">
    <w:name w:val="turquoise2"/>
    <w:basedOn w:val="default"/>
    <w:qFormat/>
    <w:pPr>
      <w:spacing w:lineRule="atLeast" w:line="200" w:before="0" w:after="0"/>
    </w:pPr>
    <w:rPr>
      <w:rFonts w:ascii="Lohit Devanagari" w:hAnsi="Lohit Devanagari"/>
      <w:color w:val="auto"/>
      <w:kern w:val="2"/>
      <w:sz w:val="36"/>
    </w:rPr>
  </w:style>
  <w:style w:type="paragraph" w:styleId="turquoise3">
    <w:name w:val="turquoise3"/>
    <w:basedOn w:val="default"/>
    <w:qFormat/>
    <w:pPr>
      <w:spacing w:lineRule="atLeast" w:line="200" w:before="0" w:after="0"/>
    </w:pPr>
    <w:rPr>
      <w:rFonts w:ascii="Lohit Devanagari" w:hAnsi="Lohit Devanagari"/>
      <w:color w:val="auto"/>
      <w:kern w:val="2"/>
      <w:sz w:val="36"/>
    </w:rPr>
  </w:style>
  <w:style w:type="paragraph" w:styleId="blue1">
    <w:name w:val="blue1"/>
    <w:basedOn w:val="default"/>
    <w:qFormat/>
    <w:pPr>
      <w:spacing w:lineRule="atLeast" w:line="200" w:before="0" w:after="0"/>
    </w:pPr>
    <w:rPr>
      <w:rFonts w:ascii="Lohit Devanagari" w:hAnsi="Lohit Devanagari"/>
      <w:color w:val="auto"/>
      <w:kern w:val="2"/>
      <w:sz w:val="36"/>
    </w:rPr>
  </w:style>
  <w:style w:type="paragraph" w:styleId="blue2">
    <w:name w:val="blue2"/>
    <w:basedOn w:val="default"/>
    <w:qFormat/>
    <w:pPr>
      <w:spacing w:lineRule="atLeast" w:line="200" w:before="0" w:after="0"/>
    </w:pPr>
    <w:rPr>
      <w:rFonts w:ascii="Lohit Devanagari" w:hAnsi="Lohit Devanagari"/>
      <w:color w:val="auto"/>
      <w:kern w:val="2"/>
      <w:sz w:val="36"/>
    </w:rPr>
  </w:style>
  <w:style w:type="paragraph" w:styleId="blue3">
    <w:name w:val="blue3"/>
    <w:basedOn w:val="default"/>
    <w:qFormat/>
    <w:pPr>
      <w:spacing w:lineRule="atLeast" w:line="200" w:before="0" w:after="0"/>
    </w:pPr>
    <w:rPr>
      <w:rFonts w:ascii="Lohit Devanagari" w:hAnsi="Lohit Devanagari"/>
      <w:color w:val="auto"/>
      <w:kern w:val="2"/>
      <w:sz w:val="36"/>
    </w:rPr>
  </w:style>
  <w:style w:type="paragraph" w:styleId="sun1">
    <w:name w:val="sun1"/>
    <w:basedOn w:val="default"/>
    <w:qFormat/>
    <w:pPr>
      <w:spacing w:lineRule="atLeast" w:line="200" w:before="0" w:after="0"/>
    </w:pPr>
    <w:rPr>
      <w:rFonts w:ascii="Lohit Devanagari" w:hAnsi="Lohit Devanagari"/>
      <w:color w:val="auto"/>
      <w:kern w:val="2"/>
      <w:sz w:val="36"/>
    </w:rPr>
  </w:style>
  <w:style w:type="paragraph" w:styleId="sun2">
    <w:name w:val="sun2"/>
    <w:basedOn w:val="default"/>
    <w:qFormat/>
    <w:pPr>
      <w:spacing w:lineRule="atLeast" w:line="200" w:before="0" w:after="0"/>
    </w:pPr>
    <w:rPr>
      <w:rFonts w:ascii="Lohit Devanagari" w:hAnsi="Lohit Devanagari"/>
      <w:color w:val="auto"/>
      <w:kern w:val="2"/>
      <w:sz w:val="36"/>
    </w:rPr>
  </w:style>
  <w:style w:type="paragraph" w:styleId="sun3">
    <w:name w:val="sun3"/>
    <w:basedOn w:val="default"/>
    <w:qFormat/>
    <w:pPr>
      <w:spacing w:lineRule="atLeast" w:line="200" w:before="0" w:after="0"/>
    </w:pPr>
    <w:rPr>
      <w:rFonts w:ascii="Lohit Devanagari" w:hAnsi="Lohit Devanagari"/>
      <w:color w:val="auto"/>
      <w:kern w:val="2"/>
      <w:sz w:val="36"/>
    </w:rPr>
  </w:style>
  <w:style w:type="paragraph" w:styleId="earth1">
    <w:name w:val="earth1"/>
    <w:basedOn w:val="default"/>
    <w:qFormat/>
    <w:pPr>
      <w:spacing w:lineRule="atLeast" w:line="200" w:before="0" w:after="0"/>
    </w:pPr>
    <w:rPr>
      <w:rFonts w:ascii="Lohit Devanagari" w:hAnsi="Lohit Devanagari"/>
      <w:color w:val="auto"/>
      <w:kern w:val="2"/>
      <w:sz w:val="36"/>
    </w:rPr>
  </w:style>
  <w:style w:type="paragraph" w:styleId="earth2">
    <w:name w:val="earth2"/>
    <w:basedOn w:val="default"/>
    <w:qFormat/>
    <w:pPr>
      <w:spacing w:lineRule="atLeast" w:line="200" w:before="0" w:after="0"/>
    </w:pPr>
    <w:rPr>
      <w:rFonts w:ascii="Lohit Devanagari" w:hAnsi="Lohit Devanagari"/>
      <w:color w:val="auto"/>
      <w:kern w:val="2"/>
      <w:sz w:val="36"/>
    </w:rPr>
  </w:style>
  <w:style w:type="paragraph" w:styleId="earth3">
    <w:name w:val="earth3"/>
    <w:basedOn w:val="default"/>
    <w:qFormat/>
    <w:pPr>
      <w:spacing w:lineRule="atLeast" w:line="200" w:before="0" w:after="0"/>
    </w:pPr>
    <w:rPr>
      <w:rFonts w:ascii="Lohit Devanagari" w:hAnsi="Lohit Devanagari"/>
      <w:color w:val="auto"/>
      <w:kern w:val="2"/>
      <w:sz w:val="36"/>
    </w:rPr>
  </w:style>
  <w:style w:type="paragraph" w:styleId="green1">
    <w:name w:val="green1"/>
    <w:basedOn w:val="default"/>
    <w:qFormat/>
    <w:pPr>
      <w:spacing w:lineRule="atLeast" w:line="200" w:before="0" w:after="0"/>
    </w:pPr>
    <w:rPr>
      <w:rFonts w:ascii="Lohit Devanagari" w:hAnsi="Lohit Devanagari"/>
      <w:color w:val="auto"/>
      <w:kern w:val="2"/>
      <w:sz w:val="36"/>
    </w:rPr>
  </w:style>
  <w:style w:type="paragraph" w:styleId="green2">
    <w:name w:val="green2"/>
    <w:basedOn w:val="default"/>
    <w:qFormat/>
    <w:pPr>
      <w:spacing w:lineRule="atLeast" w:line="200" w:before="0" w:after="0"/>
    </w:pPr>
    <w:rPr>
      <w:rFonts w:ascii="Lohit Devanagari" w:hAnsi="Lohit Devanagari"/>
      <w:color w:val="auto"/>
      <w:kern w:val="2"/>
      <w:sz w:val="36"/>
    </w:rPr>
  </w:style>
  <w:style w:type="paragraph" w:styleId="green3">
    <w:name w:val="green3"/>
    <w:basedOn w:val="default"/>
    <w:qFormat/>
    <w:pPr>
      <w:spacing w:lineRule="atLeast" w:line="200" w:before="0" w:after="0"/>
    </w:pPr>
    <w:rPr>
      <w:rFonts w:ascii="Lohit Devanagari" w:hAnsi="Lohit Devanagari"/>
      <w:color w:val="auto"/>
      <w:kern w:val="2"/>
      <w:sz w:val="36"/>
    </w:rPr>
  </w:style>
  <w:style w:type="paragraph" w:styleId="seetang1">
    <w:name w:val="seetang1"/>
    <w:basedOn w:val="default"/>
    <w:qFormat/>
    <w:pPr>
      <w:spacing w:lineRule="atLeast" w:line="200" w:before="0" w:after="0"/>
    </w:pPr>
    <w:rPr>
      <w:rFonts w:ascii="Lohit Devanagari" w:hAnsi="Lohit Devanagari"/>
      <w:color w:val="auto"/>
      <w:kern w:val="2"/>
      <w:sz w:val="36"/>
    </w:rPr>
  </w:style>
  <w:style w:type="paragraph" w:styleId="seetang2">
    <w:name w:val="seetang2"/>
    <w:basedOn w:val="default"/>
    <w:qFormat/>
    <w:pPr>
      <w:spacing w:lineRule="atLeast" w:line="200" w:before="0" w:after="0"/>
    </w:pPr>
    <w:rPr>
      <w:rFonts w:ascii="Lohit Devanagari" w:hAnsi="Lohit Devanagari"/>
      <w:color w:val="auto"/>
      <w:kern w:val="2"/>
      <w:sz w:val="36"/>
    </w:rPr>
  </w:style>
  <w:style w:type="paragraph" w:styleId="seetang3">
    <w:name w:val="seetang3"/>
    <w:basedOn w:val="default"/>
    <w:qFormat/>
    <w:pPr>
      <w:spacing w:lineRule="atLeast" w:line="200" w:before="0" w:after="0"/>
    </w:pPr>
    <w:rPr>
      <w:rFonts w:ascii="Lohit Devanagari" w:hAnsi="Lohit Devanagari"/>
      <w:color w:val="auto"/>
      <w:kern w:val="2"/>
      <w:sz w:val="36"/>
    </w:rPr>
  </w:style>
  <w:style w:type="paragraph" w:styleId="lightblue1">
    <w:name w:val="lightblue1"/>
    <w:basedOn w:val="default"/>
    <w:qFormat/>
    <w:pPr>
      <w:spacing w:lineRule="atLeast" w:line="200" w:before="0" w:after="0"/>
    </w:pPr>
    <w:rPr>
      <w:rFonts w:ascii="Lohit Devanagari" w:hAnsi="Lohit Devanagari"/>
      <w:color w:val="auto"/>
      <w:kern w:val="2"/>
      <w:sz w:val="36"/>
    </w:rPr>
  </w:style>
  <w:style w:type="paragraph" w:styleId="lightblue2">
    <w:name w:val="lightblue2"/>
    <w:basedOn w:val="default"/>
    <w:qFormat/>
    <w:pPr>
      <w:spacing w:lineRule="atLeast" w:line="200" w:before="0" w:after="0"/>
    </w:pPr>
    <w:rPr>
      <w:rFonts w:ascii="Lohit Devanagari" w:hAnsi="Lohit Devanagari"/>
      <w:color w:val="auto"/>
      <w:kern w:val="2"/>
      <w:sz w:val="36"/>
    </w:rPr>
  </w:style>
  <w:style w:type="paragraph" w:styleId="lightblue3">
    <w:name w:val="lightblue3"/>
    <w:basedOn w:val="default"/>
    <w:qFormat/>
    <w:pPr>
      <w:spacing w:lineRule="atLeast" w:line="200" w:before="0" w:after="0"/>
    </w:pPr>
    <w:rPr>
      <w:rFonts w:ascii="Lohit Devanagari" w:hAnsi="Lohit Devanagari"/>
      <w:color w:val="auto"/>
      <w:kern w:val="2"/>
      <w:sz w:val="36"/>
    </w:rPr>
  </w:style>
  <w:style w:type="paragraph" w:styleId="yellow1">
    <w:name w:val="yellow1"/>
    <w:basedOn w:val="default"/>
    <w:qFormat/>
    <w:pPr>
      <w:spacing w:lineRule="atLeast" w:line="200" w:before="0" w:after="0"/>
    </w:pPr>
    <w:rPr>
      <w:rFonts w:ascii="Lohit Devanagari" w:hAnsi="Lohit Devanagari"/>
      <w:color w:val="auto"/>
      <w:kern w:val="2"/>
      <w:sz w:val="36"/>
    </w:rPr>
  </w:style>
  <w:style w:type="paragraph" w:styleId="yellow2">
    <w:name w:val="yellow2"/>
    <w:basedOn w:val="default"/>
    <w:qFormat/>
    <w:pPr>
      <w:spacing w:lineRule="atLeast" w:line="200" w:before="0" w:after="0"/>
    </w:pPr>
    <w:rPr>
      <w:rFonts w:ascii="Lohit Devanagari" w:hAnsi="Lohit Devanagari"/>
      <w:color w:val="auto"/>
      <w:kern w:val="2"/>
      <w:sz w:val="36"/>
    </w:rPr>
  </w:style>
  <w:style w:type="paragraph" w:styleId="yellow3">
    <w:name w:val="yellow3"/>
    <w:basedOn w:val="default"/>
    <w:qFormat/>
    <w:pPr>
      <w:spacing w:lineRule="atLeast" w:line="200" w:before="0" w:after="0"/>
    </w:pPr>
    <w:rPr>
      <w:rFonts w:ascii="Lohit Devanagari" w:hAnsi="Lohit Devanagari"/>
      <w:color w:val="auto"/>
      <w:kern w:val="2"/>
      <w:sz w:val="36"/>
    </w:rPr>
  </w:style>
  <w:style w:type="paragraph" w:styleId="Backgroundobjects">
    <w:name w:val="Background objects"/>
    <w:qFormat/>
    <w:pPr>
      <w:keepNext w:val="false"/>
      <w:keepLines w:val="false"/>
      <w:pageBreakBefore w:val="false"/>
      <w:widowControl w:val="false"/>
      <w:suppressAutoHyphens w:val="false"/>
      <w:kinsoku w:val="true"/>
      <w:overflowPunct w:val="true"/>
      <w:autoSpaceDE w:val="true"/>
      <w:bidi w:val="0"/>
      <w:snapToGrid w:val="true"/>
      <w:spacing w:lineRule="auto" w:line="240" w:before="0" w:after="0"/>
      <w:jc w:val="star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Background">
    <w:name w:val="Background"/>
    <w:qFormat/>
    <w:pPr>
      <w:keepNext w:val="false"/>
      <w:keepLines w:val="false"/>
      <w:pageBreakBefore w:val="false"/>
      <w:widowControl w:val="false"/>
      <w:suppressAutoHyphens w:val="false"/>
      <w:kinsoku w:val="true"/>
      <w:overflowPunct w:val="true"/>
      <w:autoSpaceDE w:val="true"/>
      <w:bidi w:val="0"/>
      <w:snapToGrid w:val="true"/>
      <w:spacing w:lineRule="auto" w:line="240" w:before="0" w:after="0"/>
      <w:jc w:val="star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Notes">
    <w:name w:val="Notes"/>
    <w:qFormat/>
    <w:pPr>
      <w:keepNext w:val="false"/>
      <w:keepLines w:val="false"/>
      <w:pageBreakBefore w:val="false"/>
      <w:widowControl w:val="false"/>
      <w:suppressAutoHyphens w:val="false"/>
      <w:kinsoku w:val="true"/>
      <w:overflowPunct w:val="true"/>
      <w:autoSpaceDE w:val="true"/>
      <w:bidi w:val="0"/>
      <w:snapToGrid w:val="true"/>
      <w:spacing w:lineRule="auto" w:line="240" w:before="0" w:after="0"/>
      <w:ind w:hanging="340" w:start="340" w:end="0"/>
      <w:jc w:val="star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40"/>
      <w:sz w:val="40"/>
      <w:szCs w:val="24"/>
      <w:u w:val="none"/>
      <w:vertAlign w:val="baseline"/>
      <w:em w:val="none"/>
      <w:lang w:val="el-GR" w:eastAsia="zh-CN" w:bidi="hi-IN"/>
    </w:rPr>
  </w:style>
  <w:style w:type="paragraph" w:styleId="Outline1">
    <w:name w:val="Outline 1"/>
    <w:qFormat/>
    <w:pPr>
      <w:keepNext w:val="false"/>
      <w:keepLines w:val="false"/>
      <w:pageBreakBefore w:val="false"/>
      <w:widowControl w:val="false"/>
      <w:suppressAutoHyphens w:val="false"/>
      <w:kinsoku w:val="true"/>
      <w:overflowPunct w:val="true"/>
      <w:autoSpaceDE w:val="true"/>
      <w:bidi w:val="0"/>
      <w:snapToGrid w:val="true"/>
      <w:spacing w:lineRule="auto" w:line="240" w:before="283" w:after="0"/>
      <w:jc w:val="star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Outline2">
    <w:name w:val="Outline 2"/>
    <w:basedOn w:val="Outline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Outline3">
    <w:name w:val="Outline 3"/>
    <w:basedOn w:val="Outline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Outline4">
    <w:name w:val="Outline 4"/>
    <w:basedOn w:val="Outline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5">
    <w:name w:val="Outline 5"/>
    <w:basedOn w:val="Outline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6">
    <w:name w:val="Outline 6"/>
    <w:basedOn w:val="Outline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7">
    <w:name w:val="Outline 7"/>
    <w:basedOn w:val="Outline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8">
    <w:name w:val="Outline 8"/>
    <w:basedOn w:val="Outline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9">
    <w:name w:val="Outline 9"/>
    <w:basedOn w:val="Outline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1">
    <w:name w:val="Default~LT~Gliederung 1"/>
    <w:qFormat/>
    <w:pPr>
      <w:keepNext w:val="false"/>
      <w:keepLines w:val="false"/>
      <w:pageBreakBefore w:val="false"/>
      <w:widowControl w:val="false"/>
      <w:suppressAutoHyphens w:val="false"/>
      <w:kinsoku w:val="true"/>
      <w:overflowPunct w:val="true"/>
      <w:autoSpaceDE w:val="true"/>
      <w:bidi w:val="0"/>
      <w:snapToGrid w:val="true"/>
      <w:spacing w:lineRule="auto" w:line="240" w:before="283" w:after="0"/>
      <w:jc w:val="star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DefaultLTGliederung2">
    <w:name w:val="Default~LT~Gliederung 2"/>
    <w:basedOn w:val="DefaultLTGliederung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DefaultLTGliederung3">
    <w:name w:val="Default~LT~Gliederung 3"/>
    <w:basedOn w:val="DefaultLTGliederung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DefaultLTGliederung4">
    <w:name w:val="Default~LT~Gliederung 4"/>
    <w:basedOn w:val="DefaultLTGliederung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5">
    <w:name w:val="Default~LT~Gliederung 5"/>
    <w:basedOn w:val="DefaultLTGliederung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6">
    <w:name w:val="Default~LT~Gliederung 6"/>
    <w:basedOn w:val="DefaultLTGliederung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7">
    <w:name w:val="Default~LT~Gliederung 7"/>
    <w:basedOn w:val="DefaultLTGliederung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8">
    <w:name w:val="Default~LT~Gliederung 8"/>
    <w:basedOn w:val="DefaultLTGliederung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9">
    <w:name w:val="Default~LT~Gliederung 9"/>
    <w:basedOn w:val="DefaultLTGliederung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Titel">
    <w:name w:val="Default~LT~Titel"/>
    <w:qFormat/>
    <w:pPr>
      <w:keepNext w:val="false"/>
      <w:keepLines w:val="false"/>
      <w:pageBreakBefore w:val="false"/>
      <w:widowControl w:val="false"/>
      <w:suppressAutoHyphens w:val="false"/>
      <w:kinsoku w:val="true"/>
      <w:overflowPunct w:val="true"/>
      <w:autoSpaceDE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88"/>
      <w:sz w:val="88"/>
      <w:szCs w:val="24"/>
      <w:u w:val="none"/>
      <w:vertAlign w:val="baseline"/>
      <w:em w:val="none"/>
      <w:lang w:val="el-GR" w:eastAsia="zh-CN" w:bidi="hi-IN"/>
    </w:rPr>
  </w:style>
  <w:style w:type="paragraph" w:styleId="DefaultLTUntertitel">
    <w:name w:val="Default~LT~Untertitel"/>
    <w:qFormat/>
    <w:pPr>
      <w:keepNext w:val="false"/>
      <w:keepLines w:val="false"/>
      <w:pageBreakBefore w:val="false"/>
      <w:widowControl w:val="false"/>
      <w:suppressAutoHyphens w:val="false"/>
      <w:kinsoku w:val="true"/>
      <w:overflowPunct w:val="true"/>
      <w:autoSpaceDE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DefaultLTNotizen">
    <w:name w:val="Default~LT~Notizen"/>
    <w:qFormat/>
    <w:pPr>
      <w:keepNext w:val="false"/>
      <w:keepLines w:val="false"/>
      <w:pageBreakBefore w:val="false"/>
      <w:widowControl w:val="false"/>
      <w:suppressAutoHyphens w:val="false"/>
      <w:kinsoku w:val="true"/>
      <w:overflowPunct w:val="true"/>
      <w:autoSpaceDE w:val="true"/>
      <w:bidi w:val="0"/>
      <w:snapToGrid w:val="true"/>
      <w:spacing w:lineRule="auto" w:line="240" w:before="0" w:after="0"/>
      <w:ind w:hanging="340" w:start="340" w:end="0"/>
      <w:jc w:val="star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40"/>
      <w:sz w:val="40"/>
      <w:szCs w:val="24"/>
      <w:u w:val="none"/>
      <w:vertAlign w:val="baseline"/>
      <w:em w:val="none"/>
      <w:lang w:val="el-GR" w:eastAsia="zh-CN" w:bidi="hi-IN"/>
    </w:rPr>
  </w:style>
  <w:style w:type="paragraph" w:styleId="DefaultLTHintergrundobjekte">
    <w:name w:val="Default~LT~Hintergrundobjekte"/>
    <w:qFormat/>
    <w:pPr>
      <w:keepNext w:val="false"/>
      <w:keepLines w:val="false"/>
      <w:pageBreakBefore w:val="false"/>
      <w:widowControl w:val="false"/>
      <w:suppressAutoHyphens w:val="false"/>
      <w:kinsoku w:val="true"/>
      <w:overflowPunct w:val="true"/>
      <w:autoSpaceDE w:val="true"/>
      <w:bidi w:val="0"/>
      <w:snapToGrid w:val="true"/>
      <w:spacing w:lineRule="auto" w:line="240" w:before="0" w:after="0"/>
      <w:jc w:val="star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DefaultLTHintergrund">
    <w:name w:val="Default~LT~Hintergrund"/>
    <w:qFormat/>
    <w:pPr>
      <w:keepNext w:val="false"/>
      <w:keepLines w:val="false"/>
      <w:pageBreakBefore w:val="false"/>
      <w:widowControl w:val="false"/>
      <w:suppressAutoHyphens w:val="false"/>
      <w:kinsoku w:val="true"/>
      <w:overflowPunct w:val="true"/>
      <w:autoSpaceDE w:val="true"/>
      <w:bidi w:val="0"/>
      <w:snapToGrid w:val="true"/>
      <w:spacing w:lineRule="auto" w:line="240" w:before="0" w:after="0"/>
      <w:jc w:val="star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Default1LTGliederung1">
    <w:name w:val="Default 1~LT~Gliederung 1"/>
    <w:qFormat/>
    <w:pPr>
      <w:keepNext w:val="false"/>
      <w:keepLines w:val="false"/>
      <w:pageBreakBefore w:val="false"/>
      <w:widowControl w:val="false"/>
      <w:suppressAutoHyphens w:val="false"/>
      <w:kinsoku w:val="true"/>
      <w:overflowPunct w:val="true"/>
      <w:autoSpaceDE w:val="true"/>
      <w:bidi w:val="0"/>
      <w:snapToGrid w:val="true"/>
      <w:spacing w:lineRule="auto" w:line="240" w:before="283" w:after="0"/>
      <w:jc w:val="star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Default1LTGliederung2">
    <w:name w:val="Default 1~LT~Gliederung 2"/>
    <w:basedOn w:val="Default1LTGliederung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Default1LTGliederung3">
    <w:name w:val="Default 1~LT~Gliederung 3"/>
    <w:basedOn w:val="Default1LTGliederung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Default1LTGliederung4">
    <w:name w:val="Default 1~LT~Gliederung 4"/>
    <w:basedOn w:val="Default1LTGliederung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1LTGliederung5">
    <w:name w:val="Default 1~LT~Gliederung 5"/>
    <w:basedOn w:val="Default1LTGliederung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1LTGliederung6">
    <w:name w:val="Default 1~LT~Gliederung 6"/>
    <w:basedOn w:val="Default1LTGliederung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1LTGliederung7">
    <w:name w:val="Default 1~LT~Gliederung 7"/>
    <w:basedOn w:val="Default1LTGliederung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1LTGliederung8">
    <w:name w:val="Default 1~LT~Gliederung 8"/>
    <w:basedOn w:val="Default1LTGliederung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1LTGliederung9">
    <w:name w:val="Default 1~LT~Gliederung 9"/>
    <w:basedOn w:val="Default1LTGliederung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1LTTitel">
    <w:name w:val="Default 1~LT~Titel"/>
    <w:qFormat/>
    <w:pPr>
      <w:keepNext w:val="false"/>
      <w:keepLines w:val="false"/>
      <w:pageBreakBefore w:val="false"/>
      <w:widowControl w:val="false"/>
      <w:suppressAutoHyphens w:val="false"/>
      <w:kinsoku w:val="true"/>
      <w:overflowPunct w:val="true"/>
      <w:autoSpaceDE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88"/>
      <w:sz w:val="88"/>
      <w:szCs w:val="24"/>
      <w:u w:val="none"/>
      <w:vertAlign w:val="baseline"/>
      <w:em w:val="none"/>
      <w:lang w:val="el-GR" w:eastAsia="zh-CN" w:bidi="hi-IN"/>
    </w:rPr>
  </w:style>
  <w:style w:type="paragraph" w:styleId="Default1LTUntertitel">
    <w:name w:val="Default 1~LT~Untertitel"/>
    <w:qFormat/>
    <w:pPr>
      <w:keepNext w:val="false"/>
      <w:keepLines w:val="false"/>
      <w:pageBreakBefore w:val="false"/>
      <w:widowControl w:val="false"/>
      <w:suppressAutoHyphens w:val="false"/>
      <w:kinsoku w:val="true"/>
      <w:overflowPunct w:val="true"/>
      <w:autoSpaceDE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Default1LTNotizen">
    <w:name w:val="Default 1~LT~Notizen"/>
    <w:qFormat/>
    <w:pPr>
      <w:keepNext w:val="false"/>
      <w:keepLines w:val="false"/>
      <w:pageBreakBefore w:val="false"/>
      <w:widowControl w:val="false"/>
      <w:suppressAutoHyphens w:val="false"/>
      <w:kinsoku w:val="true"/>
      <w:overflowPunct w:val="true"/>
      <w:autoSpaceDE w:val="true"/>
      <w:bidi w:val="0"/>
      <w:snapToGrid w:val="true"/>
      <w:spacing w:lineRule="auto" w:line="240" w:before="0" w:after="0"/>
      <w:ind w:hanging="340" w:start="340" w:end="0"/>
      <w:jc w:val="star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40"/>
      <w:sz w:val="40"/>
      <w:szCs w:val="24"/>
      <w:u w:val="none"/>
      <w:vertAlign w:val="baseline"/>
      <w:em w:val="none"/>
      <w:lang w:val="el-GR" w:eastAsia="zh-CN" w:bidi="hi-IN"/>
    </w:rPr>
  </w:style>
  <w:style w:type="paragraph" w:styleId="Default1LTHintergrundobjekte">
    <w:name w:val="Default 1~LT~Hintergrundobjekte"/>
    <w:qFormat/>
    <w:pPr>
      <w:keepNext w:val="false"/>
      <w:keepLines w:val="false"/>
      <w:pageBreakBefore w:val="false"/>
      <w:widowControl w:val="false"/>
      <w:suppressAutoHyphens w:val="false"/>
      <w:kinsoku w:val="true"/>
      <w:overflowPunct w:val="true"/>
      <w:autoSpaceDE w:val="true"/>
      <w:bidi w:val="0"/>
      <w:snapToGrid w:val="true"/>
      <w:spacing w:lineRule="auto" w:line="240" w:before="0" w:after="0"/>
      <w:jc w:val="star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Default1LTHintergrund">
    <w:name w:val="Default 1~LT~Hintergrund"/>
    <w:qFormat/>
    <w:pPr>
      <w:keepNext w:val="false"/>
      <w:keepLines w:val="false"/>
      <w:pageBreakBefore w:val="false"/>
      <w:widowControl w:val="false"/>
      <w:suppressAutoHyphens w:val="false"/>
      <w:kinsoku w:val="true"/>
      <w:overflowPunct w:val="true"/>
      <w:autoSpaceDE w:val="true"/>
      <w:bidi w:val="0"/>
      <w:snapToGrid w:val="true"/>
      <w:spacing w:lineRule="auto" w:line="240" w:before="0" w:after="0"/>
      <w:jc w:val="star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Style17">
    <w:name w:val="Περιεχόμενα πλαισίου"/>
    <w:basedOn w:val="Normal"/>
    <w:qFormat/>
    <w:pPr/>
    <w:rPr/>
  </w:style>
  <w:style w:type="paragraph" w:styleId="Style18">
    <w:name w:val="Εικόνα"/>
    <w:basedOn w:val="Caption"/>
    <w:qFormat/>
    <w:pPr/>
    <w:rPr/>
  </w:style>
  <w:style w:type="paragraph" w:styleId="Style19">
    <w:name w:val="Περιεχόμενα λίστας"/>
    <w:basedOn w:val="Normal"/>
    <w:qFormat/>
    <w:pPr>
      <w:ind w:hanging="0" w:start="567" w:end="0"/>
    </w:pPr>
    <w:rPr/>
  </w:style>
  <w:style w:type="paragraph" w:styleId="Style20">
    <w:name w:val="Επικεφαλίδα λίστας"/>
    <w:basedOn w:val="Normal"/>
    <w:next w:val="Style19"/>
    <w:qFormat/>
    <w:pPr>
      <w:ind w:hanging="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empowerai.rdea.gr/venue-2/" TargetMode="External"/><Relationship Id="rId4" Type="http://schemas.openxmlformats.org/officeDocument/2006/relationships/hyperlink" Target="https://empowerai.rdea.gr/venue-2/" TargetMode="External"/><Relationship Id="rId5" Type="http://schemas.openxmlformats.org/officeDocument/2006/relationships/hyperlink" Target="https://empowerai.rdea.gr/venue-2/" TargetMode="External"/><Relationship Id="rId6" Type="http://schemas.openxmlformats.org/officeDocument/2006/relationships/hyperlink" Target="https://ea.gr/" TargetMode="External"/><Relationship Id="rId7" Type="http://schemas.openxmlformats.org/officeDocument/2006/relationships/hyperlink" Target="https://eellak.ellak.gr/" TargetMode="External"/><Relationship Id="rId8" Type="http://schemas.openxmlformats.org/officeDocument/2006/relationships/hyperlink" Target="https://www.athenarc.gr/" TargetMode="External"/><Relationship Id="rId9" Type="http://schemas.openxmlformats.org/officeDocument/2006/relationships/hyperlink" Target="https://www.iccs.gr/el/" TargetMode="External"/><Relationship Id="rId10" Type="http://schemas.openxmlformats.org/officeDocument/2006/relationships/hyperlink" Target="https://www.iccs.gr/el/" TargetMode="External"/><Relationship Id="rId11" Type="http://schemas.openxmlformats.org/officeDocument/2006/relationships/hyperlink" Target="https://www.iccs.gr/el/" TargetMode="External"/><Relationship Id="rId12" Type="http://schemas.openxmlformats.org/officeDocument/2006/relationships/hyperlink" Target="https://www.atc.gr/" TargetMode="External"/><Relationship Id="rId13" Type="http://schemas.openxmlformats.org/officeDocument/2006/relationships/hyperlink" Target="https://www.etwinning.gr/" TargetMode="External"/><Relationship Id="rId14" Type="http://schemas.openxmlformats.org/officeDocument/2006/relationships/hyperlink" Target="https://eden-europe.eu/" TargetMode="External"/><Relationship Id="rId15" Type="http://schemas.openxmlformats.org/officeDocument/2006/relationships/hyperlink" Target="https://empowerai.rdea.gr/register/" TargetMode="External"/><Relationship Id="rId16" Type="http://schemas.openxmlformats.org/officeDocument/2006/relationships/hyperlink" Target="https://empowerai.rdea.gr/programme/" TargetMode="External"/><Relationship Id="rId17" Type="http://schemas.openxmlformats.org/officeDocument/2006/relationships/hyperlink" Target="http://wiki.creativecommons.org/Greece" TargetMode="External"/><Relationship Id="rId18" Type="http://schemas.openxmlformats.org/officeDocument/2006/relationships/hyperlink" Target="http://www.communia-association.org/" TargetMode="External"/><Relationship Id="rId19" Type="http://schemas.openxmlformats.org/officeDocument/2006/relationships/hyperlink" Target="http://opendatainstitute.org/" TargetMode="External"/><Relationship Id="rId20" Type="http://schemas.openxmlformats.org/officeDocument/2006/relationships/hyperlink" Target="http://internationalbudget.org/what-we-do/major-ibp-initiatives/open-budget-initiative" TargetMode="Externa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2454</TotalTime>
  <Application>LibreOffice/24.2.5.2$Linux_X86_64 LibreOffice_project/420$Build-2</Application>
  <AppVersion>15.0000</AppVersion>
  <Pages>2</Pages>
  <Words>590</Words>
  <Characters>3835</Characters>
  <CharactersWithSpaces>4419</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2022-01-24T12:42:00Z</dcterms:created>
  <dc:creator/>
  <dc:description/>
  <dc:language>en-US</dc:language>
  <cp:lastModifiedBy/>
  <cp:lastPrinted>2025-09-30T11:19:26Z</cp:lastPrinted>
  <dcterms:modified xsi:type="dcterms:W3CDTF">2025-11-06T10:20:58Z</dcterms:modified>
  <cp:revision>462</cp:revision>
  <dc:subject/>
  <dc:title/>
</cp:coreProperties>
</file>

<file path=docProps/custom.xml><?xml version="1.0" encoding="utf-8"?>
<Properties xmlns="http://schemas.openxmlformats.org/officeDocument/2006/custom-properties" xmlns:vt="http://schemas.openxmlformats.org/officeDocument/2006/docPropsVTypes"/>
</file>