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pPr>
      <w:r>
        <w:rPr>
          <w:rFonts w:ascii="Liberation Serif" w:hAnsi="Liberation Serif"/>
          <w:sz w:val="24"/>
          <w:szCs w:val="24"/>
        </w:rPr>
        <w:drawing>
          <wp:inline distT="0" distB="0" distL="0" distR="0">
            <wp:extent cx="4329430" cy="1165860"/>
            <wp:effectExtent l="0" t="0" r="0" b="0"/>
            <wp:docPr id="1"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
                    <pic:cNvPicPr>
                      <a:picLocks noChangeAspect="1" noChangeArrowheads="1"/>
                    </pic:cNvPicPr>
                  </pic:nvPicPr>
                  <pic:blipFill>
                    <a:blip r:embed="rId2"/>
                    <a:stretch>
                      <a:fillRect/>
                    </a:stretch>
                  </pic:blipFill>
                  <pic:spPr bwMode="auto">
                    <a:xfrm>
                      <a:off x="0" y="0"/>
                      <a:ext cx="4329430" cy="1165860"/>
                    </a:xfrm>
                    <a:prstGeom prst="rect">
                      <a:avLst/>
                    </a:prstGeom>
                  </pic:spPr>
                </pic:pic>
              </a:graphicData>
            </a:graphic>
          </wp:inline>
        </w:drawing>
      </w:r>
      <w:r>
        <w:rPr>
          <w:rStyle w:val="Style3"/>
          <w:rFonts w:ascii="Liberation Serif" w:hAnsi="Liberation Serif"/>
          <w:b/>
          <w:bCs/>
          <w:sz w:val="24"/>
          <w:szCs w:val="24"/>
        </w:rPr>
        <w:tab/>
      </w:r>
    </w:p>
    <w:p>
      <w:pPr>
        <w:pStyle w:val="Normal"/>
        <w:spacing w:lineRule="auto" w:line="276"/>
        <w:rPr>
          <w:rFonts w:ascii="Liberation Serif" w:hAnsi="Liberation Serif"/>
          <w:sz w:val="24"/>
          <w:szCs w:val="24"/>
        </w:rPr>
      </w:pPr>
      <w:r>
        <w:rPr>
          <w:rFonts w:ascii="Liberation Serif" w:hAnsi="Liberation Serif"/>
          <w:sz w:val="24"/>
          <w:szCs w:val="24"/>
        </w:rPr>
      </w:r>
    </w:p>
    <w:p>
      <w:pPr>
        <w:pStyle w:val="Normal"/>
        <w:spacing w:lineRule="auto" w:line="276"/>
        <w:rPr>
          <w:rFonts w:ascii="Liberation Serif" w:hAnsi="Liberation Serif"/>
          <w:sz w:val="24"/>
          <w:szCs w:val="24"/>
        </w:rPr>
      </w:pPr>
      <w:r>
        <w:rPr>
          <w:rFonts w:ascii="Liberation Serif" w:hAnsi="Liberation Serif"/>
          <w:sz w:val="24"/>
          <w:szCs w:val="24"/>
        </w:rPr>
      </w:r>
    </w:p>
    <w:p>
      <w:pPr>
        <w:pStyle w:val="Normal"/>
        <w:spacing w:lineRule="auto" w:line="276"/>
        <w:jc w:val="right"/>
        <w:rPr>
          <w:rFonts w:ascii="Liberation Serif" w:hAnsi="Liberation Serif"/>
          <w:sz w:val="24"/>
          <w:szCs w:val="24"/>
        </w:rPr>
      </w:pPr>
      <w:r>
        <w:rPr>
          <w:rFonts w:ascii="Liberation Serif" w:hAnsi="Liberation Serif"/>
          <w:sz w:val="24"/>
          <w:szCs w:val="24"/>
        </w:rPr>
        <w:t xml:space="preserve">Αθήνα, </w:t>
      </w:r>
      <w:r>
        <w:rPr>
          <w:rFonts w:ascii="Liberation Serif" w:hAnsi="Liberation Serif"/>
          <w:sz w:val="24"/>
          <w:szCs w:val="24"/>
        </w:rPr>
        <w:t>5 Φεβρουαρίου 2026</w:t>
      </w:r>
    </w:p>
    <w:p>
      <w:pPr>
        <w:pStyle w:val="Normal"/>
        <w:spacing w:lineRule="auto" w:line="276"/>
        <w:jc w:val="both"/>
        <w:rPr>
          <w:rFonts w:ascii="Liberation Serif" w:hAnsi="Liberation Serif"/>
          <w:sz w:val="24"/>
          <w:szCs w:val="24"/>
        </w:rPr>
      </w:pPr>
      <w:r>
        <w:rPr>
          <w:rFonts w:ascii="Liberation Serif" w:hAnsi="Liberation Serif"/>
          <w:sz w:val="24"/>
          <w:szCs w:val="24"/>
        </w:rPr>
      </w:r>
    </w:p>
    <w:p>
      <w:pPr>
        <w:pStyle w:val="Normal"/>
        <w:spacing w:lineRule="auto" w:line="276"/>
        <w:jc w:val="both"/>
        <w:rPr>
          <w:rFonts w:ascii="Liberation Serif" w:hAnsi="Liberation Serif"/>
          <w:sz w:val="24"/>
          <w:szCs w:val="24"/>
        </w:rPr>
      </w:pPr>
      <w:r>
        <w:rPr>
          <w:rFonts w:ascii="Liberation Serif" w:hAnsi="Liberation Serif"/>
          <w:sz w:val="24"/>
          <w:szCs w:val="24"/>
        </w:rPr>
      </w:r>
    </w:p>
    <w:p>
      <w:pPr>
        <w:pStyle w:val="Normal"/>
        <w:spacing w:lineRule="auto" w:line="276"/>
        <w:jc w:val="both"/>
        <w:rPr>
          <w:rFonts w:ascii="Liberation Serif" w:hAnsi="Liberation Serif"/>
          <w:b/>
          <w:b/>
          <w:bCs/>
          <w:sz w:val="24"/>
          <w:szCs w:val="24"/>
        </w:rPr>
      </w:pPr>
      <w:r>
        <w:rPr>
          <w:rFonts w:ascii="Liberation Serif" w:hAnsi="Liberation Serif"/>
          <w:b/>
          <w:bCs/>
          <w:sz w:val="24"/>
          <w:szCs w:val="24"/>
        </w:rPr>
      </w:r>
    </w:p>
    <w:p>
      <w:pPr>
        <w:pStyle w:val="Normal"/>
        <w:spacing w:lineRule="auto" w:line="276"/>
        <w:jc w:val="center"/>
        <w:rPr>
          <w:rFonts w:ascii="Liberation Serif" w:hAnsi="Liberation Serif"/>
          <w:b/>
          <w:b/>
          <w:bCs/>
          <w:sz w:val="24"/>
          <w:szCs w:val="24"/>
        </w:rPr>
      </w:pPr>
      <w:bookmarkStart w:id="0" w:name="__DdeLink__2_1708691703"/>
      <w:bookmarkEnd w:id="0"/>
      <w:r>
        <w:rPr>
          <w:rFonts w:ascii="Liberation Serif" w:hAnsi="Liberation Serif"/>
          <w:b/>
          <w:bCs/>
          <w:sz w:val="24"/>
          <w:szCs w:val="24"/>
        </w:rPr>
        <w:t>ΔΕΛΤΙΟ ΤΥΠΟΥ</w:t>
      </w:r>
    </w:p>
    <w:p>
      <w:pPr>
        <w:pStyle w:val="Normal"/>
        <w:spacing w:lineRule="auto" w:line="276"/>
        <w:jc w:val="center"/>
        <w:rPr>
          <w:rFonts w:ascii="Liberation Serif" w:hAnsi="Liberation Serif"/>
          <w:b/>
          <w:b/>
          <w:bCs/>
          <w:sz w:val="24"/>
          <w:szCs w:val="24"/>
        </w:rPr>
      </w:pPr>
      <w:r>
        <w:rPr>
          <w:rFonts w:ascii="Liberation Serif" w:hAnsi="Liberation Serif"/>
          <w:b/>
          <w:bCs/>
          <w:sz w:val="24"/>
          <w:szCs w:val="24"/>
        </w:rPr>
      </w:r>
    </w:p>
    <w:p>
      <w:pPr>
        <w:pStyle w:val="Heading3"/>
        <w:jc w:val="center"/>
        <w:rPr/>
      </w:pPr>
      <w:r>
        <w:rPr>
          <w:rStyle w:val="Strong"/>
          <w:rFonts w:ascii="Liberation Serif" w:hAnsi="Liberation Serif"/>
          <w:b w:val="false"/>
          <w:bCs w:val="false"/>
          <w:sz w:val="24"/>
          <w:szCs w:val="24"/>
          <w:lang w:val="el-GR"/>
        </w:rPr>
        <w:t>Το 86% του ευρωπαϊκού λογισμικού έχει κενά ασφαλείας – Η ΕΕΛΛΑΚ προτείνει λύσεις στην Κομισιόν</w:t>
      </w:r>
    </w:p>
    <w:p>
      <w:pPr>
        <w:pStyle w:val="BodyText"/>
        <w:jc w:val="center"/>
        <w:rPr>
          <w:rFonts w:ascii="Liberation Serif" w:hAnsi="Liberation Serif"/>
          <w:b w:val="false"/>
          <w:b w:val="false"/>
          <w:bCs w:val="false"/>
          <w:sz w:val="24"/>
          <w:szCs w:val="24"/>
          <w:lang w:val="el-GR"/>
        </w:rPr>
      </w:pPr>
      <w:r>
        <w:rPr/>
      </w:r>
    </w:p>
    <w:p>
      <w:pPr>
        <w:pStyle w:val="BodyText"/>
        <w:jc w:val="both"/>
        <w:rPr/>
      </w:pPr>
      <w:r>
        <w:rPr>
          <w:rStyle w:val="Strong"/>
          <w:rFonts w:ascii="Liberation Serif" w:hAnsi="Liberation Serif"/>
          <w:sz w:val="24"/>
          <w:szCs w:val="24"/>
          <w:lang w:val="el-GR"/>
        </w:rPr>
        <w:t>Λογισμικό αξίας €95 δισ. ετησίως παραμένει χωρίς συστηματική συντήρηση</w:t>
      </w:r>
    </w:p>
    <w:p>
      <w:pPr>
        <w:pStyle w:val="BodyText"/>
        <w:jc w:val="both"/>
        <w:rPr>
          <w:rFonts w:ascii="Liberation Serif" w:hAnsi="Liberation Serif"/>
          <w:sz w:val="24"/>
          <w:szCs w:val="24"/>
          <w:lang w:val="el-GR"/>
        </w:rPr>
      </w:pPr>
      <w:r>
        <w:rPr>
          <w:rFonts w:ascii="Liberation Serif" w:hAnsi="Liberation Serif"/>
          <w:sz w:val="24"/>
          <w:szCs w:val="24"/>
          <w:lang w:val="el-GR"/>
        </w:rPr>
        <w:t>Ο Οργανισμός Ανοιχτών Τεχνολογιών (ΕΕΛΛΑΚ) κατέθεσε τη συνεισφορά του στη διαβούλευση της Ευρωπαϊκής Επιτροπής «Towards European Open Digital Ecosystems», αναδεικνύοντας μαζί με δεκάδες αντίστοιχους ευρωπαϊκούς οργανισμούς ένα κρίσιμο κενό: ενώ το ανοικτό λογισμικό συνεισφέρει €65-95 δισεκατομμύρια ετησίως στο ευρωπαϊκό ΑΕΠ, παραμένει χρονίως υποχρηματοδοτημένο με αποτέλεσμα το 86% των ψηφιακών συστημάτων να περιέχει γνωστά κενά ασφαλείας.</w:t>
      </w:r>
    </w:p>
    <w:p>
      <w:pPr>
        <w:pStyle w:val="Heading4"/>
        <w:jc w:val="both"/>
        <w:rPr/>
      </w:pPr>
      <w:r>
        <w:rPr>
          <w:rStyle w:val="Strong"/>
          <w:rFonts w:ascii="Liberation Serif" w:hAnsi="Liberation Serif"/>
          <w:sz w:val="24"/>
          <w:szCs w:val="24"/>
          <w:lang w:val="el-GR"/>
        </w:rPr>
        <w:t>Η αόρατη υποδομή της ψηφιακής Ευρώπης</w:t>
      </w:r>
    </w:p>
    <w:p>
      <w:pPr>
        <w:pStyle w:val="BodyText"/>
        <w:jc w:val="both"/>
        <w:rPr>
          <w:rFonts w:ascii="Liberation Serif" w:hAnsi="Liberation Serif"/>
          <w:sz w:val="24"/>
          <w:szCs w:val="24"/>
          <w:lang w:val="el-GR"/>
        </w:rPr>
      </w:pPr>
      <w:r>
        <w:rPr>
          <w:rFonts w:ascii="Liberation Serif" w:hAnsi="Liberation Serif"/>
          <w:sz w:val="24"/>
          <w:szCs w:val="24"/>
          <w:lang w:val="el-GR"/>
        </w:rPr>
        <w:t>Πάνω από το 70% του σύγχρονου λογισμικού – από δημόσιες υπηρεσίες μέχρι τραπεζικά συστήματα – στηρίζεται σε ανοικτό λογισμικό. Όμως, σε αντίθεση με τις φυσικές υποδομές, οι ψηφιακές δεν τυγχάνουν αντίστοιχης μέριμνας: η ΕΕ δαπανά €65-130 εκατομμύρια ετησίως μόνο για την παρακολούθηση της ποιότητας του νερού, ενώ οι κρίσιμες βιβλιοθήκες ανοικτού λογισμικού συντηρούνται συχνά από μεμονωμένους εθελοντές.</w:t>
      </w:r>
    </w:p>
    <w:p>
      <w:pPr>
        <w:pStyle w:val="Heading4"/>
        <w:jc w:val="both"/>
        <w:rPr/>
      </w:pPr>
      <w:r>
        <w:rPr>
          <w:rStyle w:val="Strong"/>
          <w:rFonts w:ascii="Liberation Serif" w:hAnsi="Liberation Serif"/>
          <w:sz w:val="24"/>
          <w:szCs w:val="24"/>
          <w:lang w:val="el-GR"/>
        </w:rPr>
        <w:t>Το «ελληνικό παράδοξο»</w:t>
      </w:r>
    </w:p>
    <w:p>
      <w:pPr>
        <w:pStyle w:val="BodyText"/>
        <w:jc w:val="both"/>
        <w:rPr>
          <w:rFonts w:ascii="Liberation Serif" w:hAnsi="Liberation Serif"/>
          <w:sz w:val="24"/>
          <w:szCs w:val="24"/>
          <w:lang w:val="el-GR"/>
        </w:rPr>
      </w:pPr>
      <w:r>
        <w:rPr>
          <w:rFonts w:ascii="Liberation Serif" w:hAnsi="Liberation Serif"/>
          <w:sz w:val="24"/>
          <w:szCs w:val="24"/>
          <w:lang w:val="el-GR"/>
        </w:rPr>
        <w:t xml:space="preserve">Η ΕΕΛΛΑΚ ανέδειξε μια χαρακτηριστική αντίφαση: η Ελλάδα διαθέτει αξιόλογες πλατφόρμες ηλεκτρονικής διακυβέρνησης βασισμένες σε ανοικτό λογισμικό – gov.gr, Διαύγεια, MITOS – αλλά δεν συνεισφέρει στην ανάπτυξη του λογισμικού που χρησιμοποιεί. </w:t>
      </w:r>
    </w:p>
    <w:p>
      <w:pPr>
        <w:pStyle w:val="Heading4"/>
        <w:jc w:val="both"/>
        <w:rPr/>
      </w:pPr>
      <w:r>
        <w:rPr>
          <w:rStyle w:val="Strong"/>
          <w:rFonts w:ascii="Liberation Serif" w:hAnsi="Liberation Serif"/>
          <w:sz w:val="24"/>
          <w:szCs w:val="24"/>
          <w:lang w:val="el-GR"/>
        </w:rPr>
        <w:t>Τι προτείνει η ΕΕΛΛΑΚ</w:t>
      </w:r>
    </w:p>
    <w:p>
      <w:pPr>
        <w:pStyle w:val="BodyText"/>
        <w:jc w:val="both"/>
        <w:rPr>
          <w:rFonts w:ascii="Liberation Serif" w:hAnsi="Liberation Serif"/>
          <w:sz w:val="24"/>
          <w:szCs w:val="24"/>
          <w:lang w:val="el-GR"/>
        </w:rPr>
      </w:pPr>
      <w:r>
        <w:rPr>
          <w:rFonts w:ascii="Liberation Serif" w:hAnsi="Liberation Serif"/>
          <w:sz w:val="24"/>
          <w:szCs w:val="24"/>
          <w:lang w:val="el-GR"/>
        </w:rPr>
        <w:t>Η συνεισφορά περιλαμβάνει έξι κεντρικές προτάσεις:</w:t>
      </w:r>
    </w:p>
    <w:p>
      <w:pPr>
        <w:pStyle w:val="BodyText"/>
        <w:numPr>
          <w:ilvl w:val="0"/>
          <w:numId w:val="2"/>
        </w:numPr>
        <w:tabs>
          <w:tab w:val="clear" w:pos="720"/>
          <w:tab w:val="left" w:pos="0" w:leader="none"/>
        </w:tabs>
        <w:spacing w:before="0" w:after="0"/>
        <w:ind w:left="709" w:hanging="283"/>
        <w:jc w:val="both"/>
        <w:rPr/>
      </w:pPr>
      <w:r>
        <w:rPr>
          <w:rStyle w:val="Strong"/>
          <w:rFonts w:ascii="Liberation Serif" w:hAnsi="Liberation Serif"/>
          <w:sz w:val="24"/>
          <w:szCs w:val="24"/>
          <w:lang w:val="el-GR"/>
        </w:rPr>
        <w:t>Ευρωπαϊκό Ταμείο Ψηφιακής Κυριαρχίας</w:t>
      </w:r>
      <w:r>
        <w:rPr>
          <w:rFonts w:ascii="Liberation Serif" w:hAnsi="Liberation Serif"/>
          <w:sz w:val="24"/>
          <w:szCs w:val="24"/>
          <w:lang w:val="el-GR"/>
        </w:rPr>
        <w:t xml:space="preserve"> κατά το γερμανικό μοντέλο, που έχει ήδη επενδύσει €23,5 εκατ. σε 60+ έργα ανοικτού λογισμικού </w:t>
      </w:r>
    </w:p>
    <w:p>
      <w:pPr>
        <w:pStyle w:val="BodyText"/>
        <w:numPr>
          <w:ilvl w:val="0"/>
          <w:numId w:val="2"/>
        </w:numPr>
        <w:tabs>
          <w:tab w:val="clear" w:pos="720"/>
          <w:tab w:val="left" w:pos="0" w:leader="none"/>
        </w:tabs>
        <w:spacing w:before="0" w:after="0"/>
        <w:ind w:left="709" w:hanging="283"/>
        <w:jc w:val="both"/>
        <w:rPr/>
      </w:pPr>
      <w:r>
        <w:rPr>
          <w:rStyle w:val="Strong"/>
          <w:rFonts w:ascii="Liberation Serif" w:hAnsi="Liberation Serif"/>
          <w:sz w:val="24"/>
          <w:szCs w:val="24"/>
          <w:lang w:val="el-GR"/>
        </w:rPr>
        <w:t>Μεταρρύθμιση δημοσίων προμηθειών</w:t>
      </w:r>
      <w:r>
        <w:rPr>
          <w:rFonts w:ascii="Liberation Serif" w:hAnsi="Liberation Serif"/>
          <w:sz w:val="24"/>
          <w:szCs w:val="24"/>
          <w:lang w:val="el-GR"/>
        </w:rPr>
        <w:t xml:space="preserve"> με υποχρέωση συνεισφοράς στα έργα ανοικτού κώδικα </w:t>
      </w:r>
    </w:p>
    <w:p>
      <w:pPr>
        <w:pStyle w:val="BodyText"/>
        <w:numPr>
          <w:ilvl w:val="0"/>
          <w:numId w:val="2"/>
        </w:numPr>
        <w:tabs>
          <w:tab w:val="clear" w:pos="720"/>
          <w:tab w:val="left" w:pos="0" w:leader="none"/>
        </w:tabs>
        <w:spacing w:before="0" w:after="0"/>
        <w:ind w:left="709" w:hanging="283"/>
        <w:jc w:val="both"/>
        <w:rPr/>
      </w:pPr>
      <w:r>
        <w:rPr>
          <w:rStyle w:val="Strong"/>
          <w:rFonts w:ascii="Liberation Serif" w:hAnsi="Liberation Serif"/>
          <w:sz w:val="24"/>
          <w:szCs w:val="24"/>
          <w:lang w:val="el-GR"/>
        </w:rPr>
        <w:t>Γραφεία Ανοιχτού Λογισμικού (OSPOs)</w:t>
      </w:r>
      <w:r>
        <w:rPr>
          <w:rFonts w:ascii="Liberation Serif" w:hAnsi="Liberation Serif"/>
          <w:sz w:val="24"/>
          <w:szCs w:val="24"/>
          <w:lang w:val="el-GR"/>
        </w:rPr>
        <w:t xml:space="preserve"> σε όλα τα κράτη-μέλη </w:t>
      </w:r>
    </w:p>
    <w:p>
      <w:pPr>
        <w:pStyle w:val="BodyText"/>
        <w:numPr>
          <w:ilvl w:val="0"/>
          <w:numId w:val="2"/>
        </w:numPr>
        <w:tabs>
          <w:tab w:val="clear" w:pos="720"/>
          <w:tab w:val="left" w:pos="0" w:leader="none"/>
        </w:tabs>
        <w:spacing w:before="0" w:after="0"/>
        <w:ind w:left="709" w:hanging="283"/>
        <w:jc w:val="both"/>
        <w:rPr/>
      </w:pPr>
      <w:r>
        <w:rPr>
          <w:rStyle w:val="Strong"/>
          <w:rFonts w:ascii="Liberation Serif" w:hAnsi="Liberation Serif"/>
          <w:sz w:val="24"/>
          <w:szCs w:val="24"/>
          <w:lang w:val="el-GR"/>
        </w:rPr>
        <w:t>Νομικό πλαίσιο «υιοθέτησε ή αιτιολόγησε»</w:t>
      </w:r>
      <w:r>
        <w:rPr>
          <w:rFonts w:ascii="Liberation Serif" w:hAnsi="Liberation Serif"/>
          <w:sz w:val="24"/>
          <w:szCs w:val="24"/>
          <w:lang w:val="el-GR"/>
        </w:rPr>
        <w:t xml:space="preserve"> κατά το ιταλικό μοντέλο </w:t>
      </w:r>
    </w:p>
    <w:p>
      <w:pPr>
        <w:pStyle w:val="BodyText"/>
        <w:numPr>
          <w:ilvl w:val="0"/>
          <w:numId w:val="2"/>
        </w:numPr>
        <w:tabs>
          <w:tab w:val="clear" w:pos="720"/>
          <w:tab w:val="left" w:pos="0" w:leader="none"/>
        </w:tabs>
        <w:spacing w:before="0" w:after="0"/>
        <w:ind w:left="709" w:hanging="283"/>
        <w:jc w:val="both"/>
        <w:rPr/>
      </w:pPr>
      <w:r>
        <w:rPr>
          <w:rStyle w:val="Strong"/>
          <w:rFonts w:ascii="Liberation Serif" w:hAnsi="Liberation Serif"/>
          <w:sz w:val="24"/>
          <w:szCs w:val="24"/>
          <w:lang w:val="el-GR"/>
        </w:rPr>
        <w:t>Αξιοποίηση του AI Act</w:t>
      </w:r>
      <w:r>
        <w:rPr>
          <w:rFonts w:ascii="Liberation Serif" w:hAnsi="Liberation Serif"/>
          <w:sz w:val="24"/>
          <w:szCs w:val="24"/>
          <w:lang w:val="el-GR"/>
        </w:rPr>
        <w:t xml:space="preserve"> ως ανταγωνιστικό πλεονέκτημα για το ευρωπαϊκό ανοικτό λογισμικό </w:t>
      </w:r>
    </w:p>
    <w:p>
      <w:pPr>
        <w:pStyle w:val="BodyText"/>
        <w:numPr>
          <w:ilvl w:val="0"/>
          <w:numId w:val="2"/>
        </w:numPr>
        <w:tabs>
          <w:tab w:val="clear" w:pos="720"/>
          <w:tab w:val="left" w:pos="0" w:leader="none"/>
        </w:tabs>
        <w:ind w:left="709" w:hanging="283"/>
        <w:jc w:val="both"/>
        <w:rPr/>
      </w:pPr>
      <w:r>
        <w:rPr>
          <w:rStyle w:val="Strong"/>
          <w:rFonts w:ascii="Liberation Serif" w:hAnsi="Liberation Serif"/>
          <w:sz w:val="24"/>
          <w:szCs w:val="24"/>
          <w:lang w:val="el-GR"/>
        </w:rPr>
        <w:t>Επενδύσεις σε ανοικτές αρχιτεκτονικές υλικού (RISC-V)</w:t>
      </w:r>
      <w:r>
        <w:rPr>
          <w:rFonts w:ascii="Liberation Serif" w:hAnsi="Liberation Serif"/>
          <w:sz w:val="24"/>
          <w:szCs w:val="24"/>
          <w:lang w:val="el-GR"/>
        </w:rPr>
        <w:t xml:space="preserve"> για επέκταση της ψηφιακής κυριαρχίας στο hardware.</w:t>
      </w:r>
    </w:p>
    <w:p>
      <w:pPr>
        <w:pStyle w:val="Heading4"/>
        <w:jc w:val="both"/>
        <w:rPr/>
      </w:pPr>
      <w:r>
        <w:rPr>
          <w:rStyle w:val="Strong"/>
          <w:rFonts w:ascii="Liberation Serif" w:hAnsi="Liberation Serif"/>
          <w:sz w:val="24"/>
          <w:szCs w:val="24"/>
          <w:lang w:val="el-GR"/>
        </w:rPr>
        <w:t>Γιατί έχει σημασία</w:t>
      </w:r>
    </w:p>
    <w:p>
      <w:pPr>
        <w:pStyle w:val="BodyText"/>
        <w:jc w:val="both"/>
        <w:rPr>
          <w:rFonts w:ascii="Liberation Serif" w:hAnsi="Liberation Serif"/>
          <w:sz w:val="24"/>
          <w:szCs w:val="24"/>
          <w:lang w:val="el-GR"/>
        </w:rPr>
      </w:pPr>
      <w:r>
        <w:rPr>
          <w:rFonts w:ascii="Liberation Serif" w:hAnsi="Liberation Serif"/>
          <w:sz w:val="24"/>
          <w:szCs w:val="24"/>
          <w:lang w:val="el-GR"/>
        </w:rPr>
        <w:t>«Η Ευρώπη αντιμετωπίζει το ανοικτό λογισμικό ως δωρεάν πόρο, όχι ως κρίσιμη υποδομή», επισημαίνει η ΕΕΛΛΑΚ. «Χωρίς συστηματική επένδυση, κινδυνεύουμε με στασιμότητα σε ολόκληρη την ψηφιακή ατζέντα – υπονομεύοντας τους στόχους της Ψηφιακής Δεκαετίας, τον Κανονισμό Κυβερνοανθεκτικότητας και την ευρύτερη ανταγωνιστικότητά μας».</w:t>
      </w:r>
    </w:p>
    <w:p>
      <w:pPr>
        <w:pStyle w:val="BodyText"/>
        <w:jc w:val="both"/>
        <w:rPr>
          <w:rFonts w:ascii="Liberation Serif" w:hAnsi="Liberation Serif"/>
          <w:sz w:val="24"/>
          <w:szCs w:val="24"/>
          <w:lang w:val="el-GR"/>
        </w:rPr>
      </w:pPr>
      <w:r>
        <w:rPr>
          <w:rFonts w:ascii="Liberation Serif" w:hAnsi="Liberation Serif"/>
          <w:sz w:val="24"/>
          <w:szCs w:val="24"/>
          <w:lang w:val="el-GR"/>
        </w:rPr>
        <w:t>Η ΕΕΛΛΑΚ έχει υπογράψει την ανοικτή επιστολή υποστήριξης του EU Sovereign Tech Fund μαζί με δεκάδες οργανισμούς από όλη την Ευρώπη.</w:t>
      </w:r>
    </w:p>
    <w:p>
      <w:pPr>
        <w:pStyle w:val="HorizontalLine"/>
        <w:jc w:val="both"/>
        <w:rPr>
          <w:rFonts w:ascii="Liberation Serif" w:hAnsi="Liberation Serif"/>
          <w:sz w:val="24"/>
          <w:szCs w:val="24"/>
          <w:lang w:val="el-GR"/>
        </w:rPr>
      </w:pPr>
      <w:r>
        <w:rPr>
          <w:rFonts w:ascii="Liberation Serif" w:hAnsi="Liberation Serif"/>
          <w:sz w:val="24"/>
          <w:szCs w:val="24"/>
          <w:lang w:val="el-GR"/>
        </w:rPr>
      </w:r>
    </w:p>
    <w:p>
      <w:pPr>
        <w:pStyle w:val="BodyText"/>
        <w:jc w:val="both"/>
        <w:rPr/>
      </w:pPr>
      <w:r>
        <w:rPr>
          <w:rStyle w:val="Strong"/>
          <w:rFonts w:ascii="Liberation Serif" w:hAnsi="Liberation Serif"/>
          <w:sz w:val="24"/>
          <w:szCs w:val="24"/>
          <w:lang w:val="el-GR"/>
        </w:rPr>
        <w:t>Σύνδεσμοι:</w:t>
      </w:r>
    </w:p>
    <w:p>
      <w:pPr>
        <w:pStyle w:val="BodyText"/>
        <w:numPr>
          <w:ilvl w:val="0"/>
          <w:numId w:val="3"/>
        </w:numPr>
        <w:tabs>
          <w:tab w:val="clear" w:pos="720"/>
          <w:tab w:val="left" w:pos="0" w:leader="none"/>
        </w:tabs>
        <w:spacing w:before="0" w:after="0"/>
        <w:ind w:left="709" w:hanging="283"/>
        <w:jc w:val="both"/>
        <w:rPr>
          <w:rFonts w:ascii="Liberation Serif" w:hAnsi="Liberation Serif"/>
          <w:sz w:val="24"/>
          <w:szCs w:val="24"/>
          <w:lang w:val="el-GR"/>
        </w:rPr>
      </w:pPr>
      <w:r>
        <w:rPr>
          <w:rFonts w:ascii="Liberation Serif" w:hAnsi="Liberation Serif"/>
          <w:sz w:val="24"/>
          <w:szCs w:val="24"/>
          <w:lang w:val="el-GR"/>
        </w:rPr>
        <w:t xml:space="preserve">H  πλήρης συνεισφορά της ΕΕΛΛΑΚ: </w:t>
      </w:r>
      <w:hyperlink r:id="rId3">
        <w:r>
          <w:rPr>
            <w:rStyle w:val="Hyperlink"/>
            <w:rFonts w:ascii="Liberation Serif" w:hAnsi="Liberation Serif"/>
            <w:sz w:val="24"/>
            <w:szCs w:val="24"/>
            <w:lang w:val="el-GR"/>
          </w:rPr>
          <w:t>https://ec.europa.eu/info/law/better-regulation/have-your-say/initiatives/16213-European-Open-Digital-Ecosystems/F33370278_en</w:t>
        </w:r>
      </w:hyperlink>
    </w:p>
    <w:p>
      <w:pPr>
        <w:pStyle w:val="BodyText"/>
        <w:numPr>
          <w:ilvl w:val="0"/>
          <w:numId w:val="3"/>
        </w:numPr>
        <w:tabs>
          <w:tab w:val="clear" w:pos="720"/>
          <w:tab w:val="left" w:pos="0" w:leader="none"/>
        </w:tabs>
        <w:spacing w:before="0" w:after="0"/>
        <w:ind w:left="709" w:hanging="283"/>
        <w:jc w:val="both"/>
        <w:rPr>
          <w:rFonts w:ascii="Liberation Serif" w:hAnsi="Liberation Serif"/>
          <w:sz w:val="24"/>
          <w:szCs w:val="24"/>
          <w:lang w:val="el-GR"/>
        </w:rPr>
      </w:pPr>
      <w:r>
        <w:rPr>
          <w:rFonts w:ascii="Liberation Serif" w:hAnsi="Liberation Serif"/>
          <w:sz w:val="24"/>
          <w:szCs w:val="24"/>
          <w:lang w:val="el-GR"/>
        </w:rPr>
        <w:t xml:space="preserve">EU Sovereign Tech Fund: </w:t>
      </w:r>
      <w:hyperlink r:id="rId4">
        <w:r>
          <w:rPr>
            <w:rStyle w:val="Hyperlink"/>
            <w:rFonts w:ascii="Liberation Serif" w:hAnsi="Liberation Serif"/>
            <w:sz w:val="24"/>
            <w:szCs w:val="24"/>
            <w:lang w:val="el-GR"/>
          </w:rPr>
          <w:t>https://eu-stf.openforumeurope.org/</w:t>
        </w:r>
      </w:hyperlink>
    </w:p>
    <w:p>
      <w:pPr>
        <w:pStyle w:val="BodyText"/>
        <w:numPr>
          <w:ilvl w:val="0"/>
          <w:numId w:val="3"/>
        </w:numPr>
        <w:tabs>
          <w:tab w:val="clear" w:pos="720"/>
          <w:tab w:val="left" w:pos="0" w:leader="none"/>
        </w:tabs>
        <w:ind w:left="709" w:hanging="283"/>
        <w:jc w:val="both"/>
        <w:rPr>
          <w:rFonts w:ascii="Liberation Serif" w:hAnsi="Liberation Serif"/>
          <w:sz w:val="24"/>
          <w:szCs w:val="24"/>
          <w:lang w:val="el-GR"/>
        </w:rPr>
      </w:pPr>
      <w:r>
        <w:rPr>
          <w:rFonts w:ascii="Liberation Serif" w:hAnsi="Liberation Serif"/>
          <w:sz w:val="24"/>
          <w:szCs w:val="24"/>
          <w:lang w:val="el-GR"/>
        </w:rPr>
        <w:t xml:space="preserve">Διαβούλευση της Ευρωπαϊκής Επιτροπής για Ανοιχτά Ψηφιακά Οικοσυστήματα: </w:t>
      </w:r>
      <w:hyperlink r:id="rId5">
        <w:r>
          <w:rPr>
            <w:rStyle w:val="Hyperlink"/>
            <w:rFonts w:ascii="Liberation Serif" w:hAnsi="Liberation Serif"/>
            <w:sz w:val="24"/>
            <w:szCs w:val="24"/>
            <w:lang w:val="el-GR"/>
          </w:rPr>
          <w:t>https://ec.europa.eu/info/law/better-regulation/have-your-say/initiatives/16213-European-Open-Digital-Ecosystems_en</w:t>
        </w:r>
      </w:hyperlink>
    </w:p>
    <w:p>
      <w:pPr>
        <w:pStyle w:val="BodyText"/>
        <w:jc w:val="both"/>
        <w:rPr/>
      </w:pPr>
      <w:r>
        <w:rPr>
          <w:rStyle w:val="Strong"/>
          <w:rFonts w:ascii="Liberation Serif" w:hAnsi="Liberation Serif"/>
          <w:sz w:val="24"/>
          <w:szCs w:val="24"/>
          <w:lang w:val="el-GR"/>
        </w:rPr>
        <w:t>Επικοινωνία:</w:t>
      </w:r>
      <w:r>
        <w:rPr>
          <w:rFonts w:ascii="Liberation Serif" w:hAnsi="Liberation Serif"/>
          <w:sz w:val="24"/>
          <w:szCs w:val="24"/>
          <w:lang w:val="el-GR"/>
        </w:rPr>
        <w:t xml:space="preserve"> Οργανισμός Ανοιχτών Τεχνολογιών (ΕΕΛΛΑΚ) Email: </w:t>
      </w:r>
      <w:hyperlink r:id="rId6">
        <w:r>
          <w:rPr>
            <w:rStyle w:val="Hyperlink"/>
          </w:rPr>
          <w:t>admin@eellak.gr</w:t>
        </w:r>
      </w:hyperlink>
      <w:r>
        <w:rPr>
          <w:rFonts w:ascii="Liberation Serif" w:hAnsi="Liberation Serif"/>
          <w:sz w:val="24"/>
          <w:szCs w:val="24"/>
          <w:lang w:val="el-GR"/>
        </w:rPr>
        <w:t xml:space="preserve"> | Web: </w:t>
      </w:r>
      <w:hyperlink r:id="rId7">
        <w:r>
          <w:rPr>
            <w:rStyle w:val="Hyperlink"/>
          </w:rPr>
          <w:t>https://eellak.ellak.gr/</w:t>
        </w:r>
      </w:hyperlink>
      <w:r>
        <w:rPr>
          <w:rFonts w:ascii="Liberation Serif" w:hAnsi="Liberation Serif"/>
          <w:sz w:val="24"/>
          <w:szCs w:val="24"/>
          <w:lang w:val="el-GR"/>
        </w:rPr>
        <w:t xml:space="preserve"> </w:t>
      </w:r>
    </w:p>
    <w:p>
      <w:pPr>
        <w:pStyle w:val="BodyText"/>
        <w:spacing w:lineRule="auto" w:line="276"/>
        <w:jc w:val="both"/>
        <w:rPr>
          <w:rFonts w:ascii="Liberation Serif" w:hAnsi="Liberation Serif"/>
          <w:sz w:val="24"/>
          <w:szCs w:val="24"/>
        </w:rPr>
      </w:pPr>
      <w:r>
        <w:rPr/>
      </w:r>
    </w:p>
    <w:p>
      <w:pPr>
        <w:pStyle w:val="BodyText"/>
        <w:spacing w:lineRule="auto" w:line="276"/>
        <w:jc w:val="both"/>
        <w:rPr>
          <w:rFonts w:ascii="Liberation Serif" w:hAnsi="Liberation Serif"/>
          <w:sz w:val="24"/>
          <w:szCs w:val="24"/>
        </w:rPr>
      </w:pPr>
      <w:r>
        <w:rPr/>
      </w:r>
      <w:bookmarkStart w:id="1" w:name="%252525_1_Αντίγραφο_1"/>
      <w:bookmarkStart w:id="2" w:name="%252525_1_Αντίγραφο_1"/>
      <w:bookmarkEnd w:id="2"/>
    </w:p>
    <w:p>
      <w:pPr>
        <w:pStyle w:val="BodyText"/>
        <w:spacing w:lineRule="auto" w:line="276"/>
        <w:jc w:val="both"/>
        <w:rPr/>
      </w:pPr>
      <w:r>
        <w:rPr>
          <w:rStyle w:val="Style3"/>
          <w:rFonts w:ascii="Liberation Serif" w:hAnsi="Liberation Serif"/>
          <w:sz w:val="18"/>
          <w:szCs w:val="18"/>
        </w:rPr>
        <w:t>Ο Οργανισμός Ανοιχτών Τεχνολογιών - ΕΕΛΛΑΚ ιδρύθηκε το 2008, σήμερα αποτελείται από 37 Πανεπιστήμια, Ερευνητικά Κέντρα και κοινωφελείς φορείς. Ο Οργανισμός Ανοιχτών Τεχνολογιών - ΕΕΛΛΑΚ έχει ως κύριο στόχο να συμβάλλει στην ανοιχτότητα και ειδικότερα στην προώθηση και ανάπτυξη των Ανοιχτών Προτύπων, του Ελεύθερου Λογισμικού, του Ανοιχτού Περιεχομένου, των Ανοιχτών Δεδομένων και των Τεχνολογιών Ανοιχτής Αρχιτεκτονικής στο χώρο της εκπαίδευσης, του δημόσιου τομέα και των επιχειρήσεων στην Ελλάδα, ενώ παράλληλα φιλοδοξεί να αποτελέσει κέντρο γνώσης και πλατφόρμα διαλόγου για τις ανοιχτές τεχνολογίες. Ανάμεσα στους φορείς που συμμετέχουν στον Οργανισμό Ανοιχτών Τεχνολογιών - ΕΕΛΛΑΚ είναι τα πιο πολλά ελληνικά Πανεπιστήμια και Ερευνητικά Κέντρα, ενώ για την υλοποίηση των δράσεων της ο Οργανισμός Ανοιχτών Τεχνολογιών - ΕΕΛΛΑΚ βασίζεται στην συνεργασία και ενεργή συμμετοχή των μελών της και της ελληνικής κοινότητας χρηστών και δημιουργών Ελεύθερου Λογισμικού, Ανοιχτού Περιεχομένου και Τεχνολογιών Ανοιχτής Αρχιτεκτονικής. Ο Οργανισμός Ανοιχτών Τεχνολογιών - ΕΕΛΛΑΚ εκπροσωπεί τα Creative Commons (</w:t>
      </w:r>
      <w:hyperlink r:id="rId8" w:tgtFrame="_top">
        <w:r>
          <w:rPr>
            <w:rStyle w:val="Hyperlink"/>
            <w:rFonts w:ascii="Liberation Serif" w:hAnsi="Liberation Serif"/>
            <w:sz w:val="18"/>
            <w:szCs w:val="18"/>
            <w:u w:val="single"/>
          </w:rPr>
          <w:t>wiki.creativecommons.org/Greece</w:t>
        </w:r>
      </w:hyperlink>
      <w:r>
        <w:rPr>
          <w:rStyle w:val="Style3"/>
          <w:rFonts w:ascii="Liberation Serif" w:hAnsi="Liberation Serif"/>
          <w:sz w:val="18"/>
          <w:szCs w:val="18"/>
        </w:rPr>
        <w:t>), είναι ιδρυτικό μέλος του COMMUNIA (</w:t>
      </w:r>
      <w:hyperlink r:id="rId9" w:tgtFrame="_top">
        <w:r>
          <w:rPr>
            <w:rStyle w:val="Hyperlink"/>
            <w:rFonts w:ascii="Liberation Serif" w:hAnsi="Liberation Serif"/>
            <w:sz w:val="18"/>
            <w:szCs w:val="18"/>
            <w:u w:val="single"/>
          </w:rPr>
          <w:t>www.communia-association.org</w:t>
        </w:r>
      </w:hyperlink>
      <w:r>
        <w:rPr>
          <w:rStyle w:val="Style3"/>
          <w:rFonts w:ascii="Liberation Serif" w:hAnsi="Liberation Serif"/>
          <w:sz w:val="18"/>
          <w:szCs w:val="18"/>
        </w:rPr>
        <w:t>), είναι ο ελληνικό κόμβος για το Open Data Institute (</w:t>
      </w:r>
      <w:hyperlink r:id="rId10" w:tgtFrame="_top">
        <w:r>
          <w:rPr>
            <w:rStyle w:val="Hyperlink"/>
            <w:rFonts w:ascii="Liberation Serif" w:hAnsi="Liberation Serif"/>
            <w:sz w:val="18"/>
            <w:szCs w:val="18"/>
            <w:u w:val="single"/>
          </w:rPr>
          <w:t>opendatainstitute.org</w:t>
        </w:r>
      </w:hyperlink>
      <w:r>
        <w:rPr>
          <w:rStyle w:val="Style3"/>
          <w:rFonts w:ascii="Liberation Serif" w:hAnsi="Liberation Serif"/>
          <w:sz w:val="18"/>
          <w:szCs w:val="18"/>
        </w:rPr>
        <w:t>), και είναι μέλος του Open Budget Initiative (</w:t>
      </w:r>
      <w:hyperlink r:id="rId11" w:tgtFrame="_top">
        <w:r>
          <w:rPr>
            <w:rStyle w:val="Hyperlink"/>
            <w:rFonts w:ascii="Liberation Serif" w:hAnsi="Liberation Serif"/>
            <w:sz w:val="18"/>
            <w:szCs w:val="18"/>
            <w:u w:val="single"/>
          </w:rPr>
          <w:t>internationalbudget.org/what-we-do/major-ibp-initiatives/open-budget-initiative</w:t>
        </w:r>
      </w:hyperlink>
      <w:r>
        <w:rPr>
          <w:rStyle w:val="Style3"/>
          <w:rFonts w:ascii="Liberation Serif" w:hAnsi="Liberation Serif"/>
          <w:sz w:val="18"/>
          <w:szCs w:val="18"/>
        </w:rPr>
        <w:t>).</w:t>
      </w:r>
    </w:p>
    <w:p>
      <w:pPr>
        <w:pStyle w:val="BodyText"/>
        <w:spacing w:lineRule="auto" w:line="276" w:before="0" w:after="283"/>
        <w:jc w:val="both"/>
        <w:rPr>
          <w:rFonts w:ascii="Liberation Serif" w:hAnsi="Liberation Serif"/>
          <w:sz w:val="20"/>
          <w:szCs w:val="20"/>
        </w:rPr>
      </w:pPr>
      <w:r>
        <w:rPr>
          <w:rFonts w:ascii="Liberation Serif" w:hAnsi="Liberation Serif"/>
          <w:sz w:val="20"/>
          <w:szCs w:val="20"/>
        </w:rPr>
        <w:t xml:space="preserve">Επικοινωνία: </w:t>
      </w:r>
      <w:r>
        <w:rPr>
          <w:rFonts w:ascii="Liberation Serif" w:hAnsi="Liberation Serif"/>
          <w:sz w:val="20"/>
          <w:szCs w:val="20"/>
        </w:rPr>
        <w:t>Κλειώ Καζάνα</w:t>
      </w:r>
      <w:r>
        <w:rPr>
          <w:rFonts w:ascii="Liberation Serif" w:hAnsi="Liberation Serif"/>
          <w:sz w:val="20"/>
          <w:szCs w:val="20"/>
        </w:rPr>
        <w:t xml:space="preserve"> 210 2209380, info@eellak.gr</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rlito">
    <w:altName w:val="Calibri"/>
    <w:charset w:val="01"/>
    <w:family w:val="swiss"/>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Times New Roman">
    <w:charset w:val="01"/>
    <w:family w:val="roman"/>
    <w:pitch w:val="variable"/>
  </w:font>
  <w:font w:name="Arial">
    <w:charset w:val="01"/>
    <w:family w:val="roman"/>
    <w:pitch w:val="variable"/>
  </w:font>
  <w:font w:name="Lohit Devanagari">
    <w:charset w:val="01"/>
    <w:family w:val="roman"/>
    <w:pitch w:val="variable"/>
  </w:font>
  <w:font w:name="Noto Sans">
    <w:charset w:val="01"/>
    <w:family w:val="roman"/>
    <w:pitch w:val="variable"/>
  </w:font>
  <w:font w:name="Liberation Sans">
    <w:altName w:val="Arial"/>
    <w:charset w:val="01"/>
    <w:family w:val="roman"/>
    <w:pitch w:val="variable"/>
  </w:font>
  <w:font w:name="Liberation Serif">
    <w:altName w:val="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DejaVu Sans"/>
        <w:color w:val="000000"/>
        <w:kern w:val="2"/>
        <w:sz w:val="24"/>
        <w:szCs w:val="24"/>
        <w:lang w:val="el-GR"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uppressAutoHyphens w:val="true"/>
      <w:kinsoku w:val="true"/>
      <w:overflowPunct w:val="false"/>
      <w:autoSpaceDE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Heading1">
    <w:name w:val="Heading 1"/>
    <w:basedOn w:val="Heading"/>
    <w:next w:val="BodyText"/>
    <w:qFormat/>
    <w:pPr>
      <w:numPr>
        <w:ilvl w:val="0"/>
        <w:numId w:val="0"/>
      </w:numPr>
      <w:spacing w:before="240" w:after="120"/>
      <w:outlineLvl w:val="0"/>
    </w:pPr>
    <w:rPr>
      <w:rFonts w:ascii="Carlito" w:hAnsi="Carlito" w:eastAsia="Noto Serif SC" w:cs="Noto Sans Devanagari"/>
      <w:b/>
      <w:bCs/>
      <w:sz w:val="48"/>
      <w:szCs w:val="48"/>
    </w:rPr>
  </w:style>
  <w:style w:type="paragraph" w:styleId="Heading2">
    <w:name w:val="Heading 2"/>
    <w:basedOn w:val="Heading"/>
    <w:next w:val="BodyText"/>
    <w:qFormat/>
    <w:pPr>
      <w:numPr>
        <w:ilvl w:val="0"/>
        <w:numId w:val="0"/>
      </w:numPr>
      <w:spacing w:before="200" w:after="120"/>
      <w:outlineLvl w:val="1"/>
    </w:pPr>
    <w:rPr>
      <w:rFonts w:ascii="Carlito" w:hAnsi="Carlito" w:eastAsia="Noto Serif SC" w:cs="Noto Sans Devanagari"/>
      <w:b/>
      <w:bCs/>
      <w:sz w:val="36"/>
      <w:szCs w:val="36"/>
    </w:rPr>
  </w:style>
  <w:style w:type="paragraph" w:styleId="Heading3">
    <w:name w:val="Heading 3"/>
    <w:basedOn w:val="Heading"/>
    <w:next w:val="BodyText"/>
    <w:qFormat/>
    <w:pPr>
      <w:numPr>
        <w:ilvl w:val="0"/>
        <w:numId w:val="0"/>
      </w:numPr>
      <w:spacing w:before="140" w:after="120"/>
      <w:outlineLvl w:val="2"/>
    </w:pPr>
    <w:rPr>
      <w:rFonts w:ascii="Carlito" w:hAnsi="Carlito" w:eastAsia="Noto Serif SC" w:cs="Noto Sans Devanagari"/>
      <w:b/>
      <w:bCs/>
      <w:sz w:val="28"/>
      <w:szCs w:val="28"/>
    </w:rPr>
  </w:style>
  <w:style w:type="paragraph" w:styleId="Heading4">
    <w:name w:val="Heading 4"/>
    <w:basedOn w:val="Normal1"/>
    <w:next w:val="Normal"/>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
    <w:qFormat/>
    <w:pPr>
      <w:keepNext w:val="true"/>
      <w:keepLines/>
      <w:pageBreakBefore w:val="false"/>
      <w:spacing w:lineRule="auto" w:line="240" w:before="240" w:after="80"/>
    </w:pPr>
    <w:rPr>
      <w:i/>
      <w:color w:val="666666"/>
      <w:sz w:val="22"/>
      <w:szCs w:val="22"/>
    </w:rPr>
  </w:style>
  <w:style w:type="character" w:styleId="Style3">
    <w:name w:val="Προεπιλεγμένη γραμματοσειρά"/>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rPr>
  </w:style>
  <w:style w:type="character" w:styleId="Style4">
    <w:name w:val="Υπερ-σύνδεση"/>
    <w:basedOn w:val="Style3"/>
    <w:qFormat/>
    <w:rPr>
      <w:color w:val="000080"/>
      <w:u w:val="single"/>
    </w:rPr>
  </w:style>
  <w:style w:type="character" w:styleId="WWCharLFO1LVL1">
    <w:name w:val="WW_CharLFO1LVL1"/>
    <w:qFormat/>
    <w:rPr>
      <w:rFonts w:ascii="Symbol" w:hAnsi="Symbol"/>
      <w:sz w:val="20"/>
    </w:rPr>
  </w:style>
  <w:style w:type="character" w:styleId="WWCharLFO1LVL2">
    <w:name w:val="WW_CharLFO1LVL2"/>
    <w:qFormat/>
    <w:rPr>
      <w:rFonts w:ascii="Courier New" w:hAnsi="Courier New"/>
      <w:sz w:val="20"/>
    </w:rPr>
  </w:style>
  <w:style w:type="character" w:styleId="WWCharLFO1LVL3">
    <w:name w:val="WW_CharLFO1LVL3"/>
    <w:qFormat/>
    <w:rPr>
      <w:rFonts w:ascii="Wingdings" w:hAnsi="Wingdings"/>
      <w:sz w:val="20"/>
    </w:rPr>
  </w:style>
  <w:style w:type="character" w:styleId="WWCharLFO1LVL4">
    <w:name w:val="WW_CharLFO1LVL4"/>
    <w:qFormat/>
    <w:rPr>
      <w:rFonts w:ascii="Wingdings" w:hAnsi="Wingdings"/>
      <w:sz w:val="20"/>
    </w:rPr>
  </w:style>
  <w:style w:type="character" w:styleId="WWCharLFO1LVL5">
    <w:name w:val="WW_CharLFO1LVL5"/>
    <w:qFormat/>
    <w:rPr>
      <w:rFonts w:ascii="Wingdings" w:hAnsi="Wingdings"/>
      <w:sz w:val="20"/>
    </w:rPr>
  </w:style>
  <w:style w:type="character" w:styleId="WWCharLFO1LVL6">
    <w:name w:val="WW_CharLFO1LVL6"/>
    <w:qFormat/>
    <w:rPr>
      <w:rFonts w:ascii="Wingdings" w:hAnsi="Wingdings"/>
      <w:sz w:val="20"/>
    </w:rPr>
  </w:style>
  <w:style w:type="character" w:styleId="WWCharLFO1LVL7">
    <w:name w:val="WW_CharLFO1LVL7"/>
    <w:qFormat/>
    <w:rPr>
      <w:rFonts w:ascii="Wingdings" w:hAnsi="Wingdings"/>
      <w:sz w:val="20"/>
    </w:rPr>
  </w:style>
  <w:style w:type="character" w:styleId="WWCharLFO1LVL8">
    <w:name w:val="WW_CharLFO1LVL8"/>
    <w:qFormat/>
    <w:rPr>
      <w:rFonts w:ascii="Wingdings" w:hAnsi="Wingdings"/>
      <w:sz w:val="20"/>
    </w:rPr>
  </w:style>
  <w:style w:type="character" w:styleId="WWCharLFO1LVL9">
    <w:name w:val="WW_CharLFO1LVL9"/>
    <w:qFormat/>
    <w:rPr>
      <w:rFonts w:ascii="Wingdings" w:hAnsi="Wingdings"/>
      <w:sz w:val="20"/>
    </w:rPr>
  </w:style>
  <w:style w:type="character" w:styleId="WWCharLFO2LVL1">
    <w:name w:val="WW_CharLFO2LVL1"/>
    <w:qFormat/>
    <w:rPr>
      <w:rFonts w:ascii="Symbol" w:hAnsi="Symbol"/>
      <w:sz w:val="20"/>
    </w:rPr>
  </w:style>
  <w:style w:type="character" w:styleId="WWCharLFO2LVL2">
    <w:name w:val="WW_CharLFO2LVL2"/>
    <w:qFormat/>
    <w:rPr>
      <w:rFonts w:ascii="Courier New" w:hAnsi="Courier New"/>
      <w:sz w:val="20"/>
    </w:rPr>
  </w:style>
  <w:style w:type="character" w:styleId="WWCharLFO2LVL3">
    <w:name w:val="WW_CharLFO2LVL3"/>
    <w:qFormat/>
    <w:rPr>
      <w:rFonts w:ascii="Wingdings" w:hAnsi="Wingdings"/>
      <w:sz w:val="20"/>
    </w:rPr>
  </w:style>
  <w:style w:type="character" w:styleId="WWCharLFO2LVL4">
    <w:name w:val="WW_CharLFO2LVL4"/>
    <w:qFormat/>
    <w:rPr>
      <w:rFonts w:ascii="Wingdings" w:hAnsi="Wingdings"/>
      <w:sz w:val="20"/>
    </w:rPr>
  </w:style>
  <w:style w:type="character" w:styleId="WWCharLFO2LVL5">
    <w:name w:val="WW_CharLFO2LVL5"/>
    <w:qFormat/>
    <w:rPr>
      <w:rFonts w:ascii="Wingdings" w:hAnsi="Wingdings"/>
      <w:sz w:val="20"/>
    </w:rPr>
  </w:style>
  <w:style w:type="character" w:styleId="WWCharLFO2LVL6">
    <w:name w:val="WW_CharLFO2LVL6"/>
    <w:qFormat/>
    <w:rPr>
      <w:rFonts w:ascii="Wingdings" w:hAnsi="Wingdings"/>
      <w:sz w:val="20"/>
    </w:rPr>
  </w:style>
  <w:style w:type="character" w:styleId="WWCharLFO2LVL7">
    <w:name w:val="WW_CharLFO2LVL7"/>
    <w:qFormat/>
    <w:rPr>
      <w:rFonts w:ascii="Wingdings" w:hAnsi="Wingdings"/>
      <w:sz w:val="20"/>
    </w:rPr>
  </w:style>
  <w:style w:type="character" w:styleId="WWCharLFO2LVL8">
    <w:name w:val="WW_CharLFO2LVL8"/>
    <w:qFormat/>
    <w:rPr>
      <w:rFonts w:ascii="Wingdings" w:hAnsi="Wingdings"/>
      <w:sz w:val="20"/>
    </w:rPr>
  </w:style>
  <w:style w:type="character" w:styleId="WWCharLFO2LVL9">
    <w:name w:val="WW_CharLFO2LVL9"/>
    <w:qFormat/>
    <w:rPr>
      <w:rFonts w:ascii="Wingdings" w:hAnsi="Wingdings"/>
      <w:sz w:val="20"/>
    </w:rPr>
  </w:style>
  <w:style w:type="character" w:styleId="Bullets">
    <w:name w:val="Bullets"/>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BodyText"/>
    <w:qFormat/>
    <w:pPr>
      <w:keepNext w:val="true"/>
      <w:spacing w:before="240" w:after="283"/>
    </w:pPr>
    <w:rPr>
      <w:rFonts w:ascii="Carlito" w:hAnsi="Carlito" w:eastAsia="Noto Sans SC Regular" w:cs="Noto Sans Devanagari"/>
      <w:sz w:val="28"/>
      <w:szCs w:val="28"/>
    </w:rPr>
  </w:style>
  <w:style w:type="paragraph" w:styleId="BodyText">
    <w:name w:val="Body Text"/>
    <w:basedOn w:val="Normal"/>
    <w:pPr>
      <w:spacing w:lineRule="auto" w:line="276" w:before="0" w:after="283"/>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tyle5">
    <w:name w:val="Βασικό"/>
    <w:qFormat/>
    <w:pPr>
      <w:keepNext w:val="false"/>
      <w:keepLines w:val="false"/>
      <w:pageBreakBefore w:val="false"/>
      <w:widowControl w:val="false"/>
      <w:suppressAutoHyphens w:val="true"/>
      <w:kinsoku w:val="true"/>
      <w:overflowPunct w:val="false"/>
      <w:autoSpaceDE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Web">
    <w:name w:val="Κανονικό (Web)"/>
    <w:basedOn w:val="Style5"/>
    <w:qFormat/>
    <w:pPr>
      <w:widowControl/>
      <w:suppressAutoHyphens w:val="false"/>
      <w:spacing w:lineRule="auto" w:line="276" w:before="100" w:after="142"/>
      <w:textAlignment w:val="auto"/>
    </w:pPr>
    <w:rPr>
      <w:rFonts w:ascii="Times New Roman" w:hAnsi="Times New Roman" w:eastAsia="Times New Roman" w:cs="Times New Roman"/>
      <w:color w:val="auto"/>
      <w:kern w:val="0"/>
      <w:lang w:eastAsia="el-GR" w:bidi="ar-SA"/>
    </w:rPr>
  </w:style>
  <w:style w:type="paragraph" w:styleId="Subtitle">
    <w:name w:val="Subtitle"/>
    <w:basedOn w:val="Normal1"/>
    <w:next w:val="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itle">
    <w:name w:val="Title"/>
    <w:basedOn w:val="Normal1"/>
    <w:next w:val="Normal"/>
    <w:qFormat/>
    <w:pPr>
      <w:keepNext w:val="true"/>
      <w:keepLines/>
      <w:pageBreakBefore w:val="false"/>
      <w:spacing w:lineRule="auto" w:line="240" w:before="0" w:after="60"/>
    </w:pPr>
    <w:rPr>
      <w:sz w:val="52"/>
      <w:szCs w:val="52"/>
    </w:rPr>
  </w:style>
  <w:style w:type="paragraph" w:styleId="Normal1">
    <w:name w:val="normal1"/>
    <w:qFormat/>
    <w:pPr>
      <w:keepNext w:val="false"/>
      <w:keepLines w:val="false"/>
      <w:pageBreakBefore w:val="false"/>
      <w:widowControl/>
      <w:suppressAutoHyphens w:val="false"/>
      <w:kinsoku w:val="true"/>
      <w:overflowPunct w:val="false"/>
      <w:autoSpaceDE w:val="true"/>
      <w:bidi w:val="0"/>
      <w:snapToGrid w:val="true"/>
      <w:spacing w:lineRule="auto" w:line="240" w:before="0" w:after="0"/>
      <w:jc w:val="left"/>
    </w:pPr>
    <w:rPr>
      <w:rFonts w:ascii="Carlito" w:hAnsi="Carlito" w:eastAsia="DejaVu Sans" w:cs="DejaVu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TableContents">
    <w:name w:val="Table Contents"/>
    <w:basedOn w:val="Normal"/>
    <w:qFormat/>
    <w:pPr>
      <w:widowControl w:val="false"/>
      <w:suppressLineNumbers/>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TableHeading">
    <w:name w:val="Table Heading"/>
    <w:basedOn w:val="TableContents"/>
    <w:qFormat/>
    <w:pPr>
      <w:suppressLineNumbers/>
      <w:jc w:val="center"/>
    </w:pPr>
    <w:rPr>
      <w:b/>
      <w:bCs/>
    </w:rPr>
  </w:style>
  <w:style w:type="paragraph" w:styleId="DefaultDrawingStyle">
    <w:name w:val="Default Drawing Style"/>
    <w:qFormat/>
    <w:pPr>
      <w:keepNext w:val="false"/>
      <w:keepLines w:val="false"/>
      <w:pageBreakBefore w:val="false"/>
      <w:widowControl w:val="false"/>
      <w:suppressAutoHyphens w:val="false"/>
      <w:kinsoku w:val="true"/>
      <w:overflowPunct w:val="false"/>
      <w:autoSpaceDE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Objectwithoutfill">
    <w:name w:val="Object without fill"/>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Lohit Devanagari" w:hAnsi="Lohit Devanagari"/>
      <w:b w:val="false"/>
      <w:i w:val="false"/>
      <w:strike w:val="false"/>
      <w:dstrike w:val="false"/>
      <w:outline w:val="false"/>
      <w:shadow w:val="false"/>
      <w:color w:val="auto"/>
      <w:kern w:val="2"/>
      <w:sz w:val="36"/>
      <w:u w:val="none"/>
      <w:em w:val="none"/>
    </w:rPr>
  </w:style>
  <w:style w:type="paragraph" w:styleId="A4">
    <w:name w:val="A4"/>
    <w:basedOn w:val="Text"/>
    <w:qFormat/>
    <w:pPr/>
    <w:rPr>
      <w:rFonts w:ascii="Noto Sans" w:hAnsi="Noto Sans"/>
      <w:sz w:val="36"/>
    </w:rPr>
  </w:style>
  <w:style w:type="paragraph" w:styleId="Text">
    <w:name w:val="Text"/>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ans" w:hAnsi="Liberation Sans"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BlankSlideLTGliederung1">
    <w:name w:val="Blank Slide~LT~Gliederung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BlankSlideLTGliederung2">
    <w:name w:val="Blank Slide~LT~Gliederung 2"/>
    <w:basedOn w:val="BlankSlide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BlankSlideLTGliederung3">
    <w:name w:val="Blank Slide~LT~Gliederung 3"/>
    <w:basedOn w:val="BlankSlide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BlankSlideLTGliederung4">
    <w:name w:val="Blank Slide~LT~Gliederung 4"/>
    <w:basedOn w:val="BlankSlide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5">
    <w:name w:val="Blank Slide~LT~Gliederung 5"/>
    <w:basedOn w:val="BlankSlide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6">
    <w:name w:val="Blank Slide~LT~Gliederung 6"/>
    <w:basedOn w:val="BlankSlide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7">
    <w:name w:val="Blank Slide~LT~Gliederung 7"/>
    <w:basedOn w:val="BlankSlide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8">
    <w:name w:val="Blank Slide~LT~Gliederung 8"/>
    <w:basedOn w:val="BlankSlide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Gliederung9">
    <w:name w:val="Blank Slide~LT~Gliederung 9"/>
    <w:basedOn w:val="BlankSlide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BlankSlideLTTitel">
    <w:name w:val="Blank Slide~LT~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shd w:fill="auto" w:val="clear"/>
      <w:vertAlign w:val="baseline"/>
      <w:em w:val="none"/>
      <w:lang w:val="el-GR" w:eastAsia="zh-CN" w:bidi="hi-IN"/>
    </w:rPr>
  </w:style>
  <w:style w:type="paragraph" w:styleId="BlankSlideLTUntertitel">
    <w:name w:val="Blank Slide~LT~Unter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BlankSlideLTNotizen">
    <w:name w:val="Blank Slide~LT~Notizen"/>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BlankSlideLTHintergrundobjekte">
    <w:name w:val="Blank Slide~LT~Hintergrundobjekte"/>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lankSlideLTHintergrund">
    <w:name w:val="Blank Slide~LT~Hintergr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Default">
    <w:name w:val="default"/>
    <w:qFormat/>
    <w:pPr>
      <w:keepNext w:val="false"/>
      <w:keepLines w:val="false"/>
      <w:pageBreakBefore w:val="false"/>
      <w:widowControl w:val="false"/>
      <w:suppressAutoHyphens w:val="false"/>
      <w:kinsoku w:val="true"/>
      <w:overflowPunct w:val="false"/>
      <w:autoSpaceDE w:val="true"/>
      <w:bidi w:val="0"/>
      <w:snapToGrid w:val="true"/>
      <w:spacing w:lineRule="atLeast" w:line="200" w:before="0" w:after="0"/>
      <w:jc w:val="left"/>
    </w:pPr>
    <w:rPr>
      <w:rFonts w:ascii="Lohit Devanagari" w:hAnsi="Lohit Devanagari"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36"/>
      <w:sz w:val="36"/>
      <w:szCs w:val="24"/>
      <w:u w:val="none"/>
      <w:shd w:fill="auto" w:val="clear"/>
      <w:vertAlign w:val="baseline"/>
      <w:em w:val="none"/>
      <w:lang w:val="el-GR" w:eastAsia="zh-CN" w:bidi="hi-IN"/>
    </w:rPr>
  </w:style>
  <w:style w:type="paragraph" w:styleId="Gray1">
    <w:name w:val="gray1"/>
    <w:basedOn w:val="Default"/>
    <w:qFormat/>
    <w:pPr>
      <w:spacing w:lineRule="atLeast" w:line="200" w:before="0" w:after="0"/>
    </w:pPr>
    <w:rPr>
      <w:rFonts w:ascii="Lohit Devanagari" w:hAnsi="Lohit Devanagari"/>
      <w:color w:val="auto"/>
      <w:kern w:val="2"/>
      <w:sz w:val="36"/>
    </w:rPr>
  </w:style>
  <w:style w:type="paragraph" w:styleId="Gray2">
    <w:name w:val="gray2"/>
    <w:basedOn w:val="Default"/>
    <w:qFormat/>
    <w:pPr>
      <w:spacing w:lineRule="atLeast" w:line="200" w:before="0" w:after="0"/>
    </w:pPr>
    <w:rPr>
      <w:rFonts w:ascii="Lohit Devanagari" w:hAnsi="Lohit Devanagari"/>
      <w:color w:val="auto"/>
      <w:kern w:val="2"/>
      <w:sz w:val="36"/>
    </w:rPr>
  </w:style>
  <w:style w:type="paragraph" w:styleId="Gray3">
    <w:name w:val="gray3"/>
    <w:basedOn w:val="Default"/>
    <w:qFormat/>
    <w:pPr>
      <w:spacing w:lineRule="atLeast" w:line="200" w:before="0" w:after="0"/>
    </w:pPr>
    <w:rPr>
      <w:rFonts w:ascii="Lohit Devanagari" w:hAnsi="Lohit Devanagari"/>
      <w:color w:val="auto"/>
      <w:kern w:val="2"/>
      <w:sz w:val="36"/>
    </w:rPr>
  </w:style>
  <w:style w:type="paragraph" w:styleId="Bw1">
    <w:name w:val="bw1"/>
    <w:basedOn w:val="Default"/>
    <w:qFormat/>
    <w:pPr>
      <w:spacing w:lineRule="atLeast" w:line="200" w:before="0" w:after="0"/>
    </w:pPr>
    <w:rPr>
      <w:rFonts w:ascii="Lohit Devanagari" w:hAnsi="Lohit Devanagari"/>
      <w:color w:val="auto"/>
      <w:kern w:val="2"/>
      <w:sz w:val="36"/>
    </w:rPr>
  </w:style>
  <w:style w:type="paragraph" w:styleId="Bw2">
    <w:name w:val="bw2"/>
    <w:basedOn w:val="Default"/>
    <w:qFormat/>
    <w:pPr>
      <w:spacing w:lineRule="atLeast" w:line="200" w:before="0" w:after="0"/>
    </w:pPr>
    <w:rPr>
      <w:rFonts w:ascii="Lohit Devanagari" w:hAnsi="Lohit Devanagari"/>
      <w:color w:val="auto"/>
      <w:kern w:val="2"/>
      <w:sz w:val="36"/>
    </w:rPr>
  </w:style>
  <w:style w:type="paragraph" w:styleId="Bw3">
    <w:name w:val="bw3"/>
    <w:basedOn w:val="Default"/>
    <w:qFormat/>
    <w:pPr>
      <w:spacing w:lineRule="atLeast" w:line="200" w:before="0" w:after="0"/>
    </w:pPr>
    <w:rPr>
      <w:rFonts w:ascii="Lohit Devanagari" w:hAnsi="Lohit Devanagari"/>
      <w:color w:val="auto"/>
      <w:kern w:val="2"/>
      <w:sz w:val="36"/>
    </w:rPr>
  </w:style>
  <w:style w:type="paragraph" w:styleId="Orange1">
    <w:name w:val="orange1"/>
    <w:basedOn w:val="Default"/>
    <w:qFormat/>
    <w:pPr>
      <w:spacing w:lineRule="atLeast" w:line="200" w:before="0" w:after="0"/>
    </w:pPr>
    <w:rPr>
      <w:rFonts w:ascii="Lohit Devanagari" w:hAnsi="Lohit Devanagari"/>
      <w:color w:val="auto"/>
      <w:kern w:val="2"/>
      <w:sz w:val="36"/>
    </w:rPr>
  </w:style>
  <w:style w:type="paragraph" w:styleId="Orange2">
    <w:name w:val="orange2"/>
    <w:basedOn w:val="Default"/>
    <w:qFormat/>
    <w:pPr>
      <w:spacing w:lineRule="atLeast" w:line="200" w:before="0" w:after="0"/>
    </w:pPr>
    <w:rPr>
      <w:rFonts w:ascii="Lohit Devanagari" w:hAnsi="Lohit Devanagari"/>
      <w:color w:val="auto"/>
      <w:kern w:val="2"/>
      <w:sz w:val="36"/>
    </w:rPr>
  </w:style>
  <w:style w:type="paragraph" w:styleId="Orange3">
    <w:name w:val="orange3"/>
    <w:basedOn w:val="Default"/>
    <w:qFormat/>
    <w:pPr>
      <w:spacing w:lineRule="atLeast" w:line="200" w:before="0" w:after="0"/>
    </w:pPr>
    <w:rPr>
      <w:rFonts w:ascii="Lohit Devanagari" w:hAnsi="Lohit Devanagari"/>
      <w:color w:val="auto"/>
      <w:kern w:val="2"/>
      <w:sz w:val="36"/>
    </w:rPr>
  </w:style>
  <w:style w:type="paragraph" w:styleId="Turquoise1">
    <w:name w:val="turquoise1"/>
    <w:basedOn w:val="Default"/>
    <w:qFormat/>
    <w:pPr>
      <w:spacing w:lineRule="atLeast" w:line="200" w:before="0" w:after="0"/>
    </w:pPr>
    <w:rPr>
      <w:rFonts w:ascii="Lohit Devanagari" w:hAnsi="Lohit Devanagari"/>
      <w:color w:val="auto"/>
      <w:kern w:val="2"/>
      <w:sz w:val="36"/>
    </w:rPr>
  </w:style>
  <w:style w:type="paragraph" w:styleId="Turquoise2">
    <w:name w:val="turquoise2"/>
    <w:basedOn w:val="Default"/>
    <w:qFormat/>
    <w:pPr>
      <w:spacing w:lineRule="atLeast" w:line="200" w:before="0" w:after="0"/>
    </w:pPr>
    <w:rPr>
      <w:rFonts w:ascii="Lohit Devanagari" w:hAnsi="Lohit Devanagari"/>
      <w:color w:val="auto"/>
      <w:kern w:val="2"/>
      <w:sz w:val="36"/>
    </w:rPr>
  </w:style>
  <w:style w:type="paragraph" w:styleId="Turquoise3">
    <w:name w:val="turquoise3"/>
    <w:basedOn w:val="Default"/>
    <w:qFormat/>
    <w:pPr>
      <w:spacing w:lineRule="atLeast" w:line="200" w:before="0" w:after="0"/>
    </w:pPr>
    <w:rPr>
      <w:rFonts w:ascii="Lohit Devanagari" w:hAnsi="Lohit Devanagari"/>
      <w:color w:val="auto"/>
      <w:kern w:val="2"/>
      <w:sz w:val="36"/>
    </w:rPr>
  </w:style>
  <w:style w:type="paragraph" w:styleId="Blue1">
    <w:name w:val="blue1"/>
    <w:basedOn w:val="Default"/>
    <w:qFormat/>
    <w:pPr>
      <w:spacing w:lineRule="atLeast" w:line="200" w:before="0" w:after="0"/>
    </w:pPr>
    <w:rPr>
      <w:rFonts w:ascii="Lohit Devanagari" w:hAnsi="Lohit Devanagari"/>
      <w:color w:val="auto"/>
      <w:kern w:val="2"/>
      <w:sz w:val="36"/>
    </w:rPr>
  </w:style>
  <w:style w:type="paragraph" w:styleId="Blue2">
    <w:name w:val="blue2"/>
    <w:basedOn w:val="Default"/>
    <w:qFormat/>
    <w:pPr>
      <w:spacing w:lineRule="atLeast" w:line="200" w:before="0" w:after="0"/>
    </w:pPr>
    <w:rPr>
      <w:rFonts w:ascii="Lohit Devanagari" w:hAnsi="Lohit Devanagari"/>
      <w:color w:val="auto"/>
      <w:kern w:val="2"/>
      <w:sz w:val="36"/>
    </w:rPr>
  </w:style>
  <w:style w:type="paragraph" w:styleId="Blue3">
    <w:name w:val="blue3"/>
    <w:basedOn w:val="Default"/>
    <w:qFormat/>
    <w:pPr>
      <w:spacing w:lineRule="atLeast" w:line="200" w:before="0" w:after="0"/>
    </w:pPr>
    <w:rPr>
      <w:rFonts w:ascii="Lohit Devanagari" w:hAnsi="Lohit Devanagari"/>
      <w:color w:val="auto"/>
      <w:kern w:val="2"/>
      <w:sz w:val="36"/>
    </w:rPr>
  </w:style>
  <w:style w:type="paragraph" w:styleId="Sun1">
    <w:name w:val="sun1"/>
    <w:basedOn w:val="Default"/>
    <w:qFormat/>
    <w:pPr>
      <w:spacing w:lineRule="atLeast" w:line="200" w:before="0" w:after="0"/>
    </w:pPr>
    <w:rPr>
      <w:rFonts w:ascii="Lohit Devanagari" w:hAnsi="Lohit Devanagari"/>
      <w:color w:val="auto"/>
      <w:kern w:val="2"/>
      <w:sz w:val="36"/>
    </w:rPr>
  </w:style>
  <w:style w:type="paragraph" w:styleId="Sun2">
    <w:name w:val="sun2"/>
    <w:basedOn w:val="Default"/>
    <w:qFormat/>
    <w:pPr>
      <w:spacing w:lineRule="atLeast" w:line="200" w:before="0" w:after="0"/>
    </w:pPr>
    <w:rPr>
      <w:rFonts w:ascii="Lohit Devanagari" w:hAnsi="Lohit Devanagari"/>
      <w:color w:val="auto"/>
      <w:kern w:val="2"/>
      <w:sz w:val="36"/>
    </w:rPr>
  </w:style>
  <w:style w:type="paragraph" w:styleId="Sun3">
    <w:name w:val="sun3"/>
    <w:basedOn w:val="Default"/>
    <w:qFormat/>
    <w:pPr>
      <w:spacing w:lineRule="atLeast" w:line="200" w:before="0" w:after="0"/>
    </w:pPr>
    <w:rPr>
      <w:rFonts w:ascii="Lohit Devanagari" w:hAnsi="Lohit Devanagari"/>
      <w:color w:val="auto"/>
      <w:kern w:val="2"/>
      <w:sz w:val="36"/>
    </w:rPr>
  </w:style>
  <w:style w:type="paragraph" w:styleId="Earth1">
    <w:name w:val="earth1"/>
    <w:basedOn w:val="Default"/>
    <w:qFormat/>
    <w:pPr>
      <w:spacing w:lineRule="atLeast" w:line="200" w:before="0" w:after="0"/>
    </w:pPr>
    <w:rPr>
      <w:rFonts w:ascii="Lohit Devanagari" w:hAnsi="Lohit Devanagari"/>
      <w:color w:val="auto"/>
      <w:kern w:val="2"/>
      <w:sz w:val="36"/>
    </w:rPr>
  </w:style>
  <w:style w:type="paragraph" w:styleId="Earth2">
    <w:name w:val="earth2"/>
    <w:basedOn w:val="Default"/>
    <w:qFormat/>
    <w:pPr>
      <w:spacing w:lineRule="atLeast" w:line="200" w:before="0" w:after="0"/>
    </w:pPr>
    <w:rPr>
      <w:rFonts w:ascii="Lohit Devanagari" w:hAnsi="Lohit Devanagari"/>
      <w:color w:val="auto"/>
      <w:kern w:val="2"/>
      <w:sz w:val="36"/>
    </w:rPr>
  </w:style>
  <w:style w:type="paragraph" w:styleId="Earth3">
    <w:name w:val="earth3"/>
    <w:basedOn w:val="Default"/>
    <w:qFormat/>
    <w:pPr>
      <w:spacing w:lineRule="atLeast" w:line="200" w:before="0" w:after="0"/>
    </w:pPr>
    <w:rPr>
      <w:rFonts w:ascii="Lohit Devanagari" w:hAnsi="Lohit Devanagari"/>
      <w:color w:val="auto"/>
      <w:kern w:val="2"/>
      <w:sz w:val="36"/>
    </w:rPr>
  </w:style>
  <w:style w:type="paragraph" w:styleId="Green1">
    <w:name w:val="green1"/>
    <w:basedOn w:val="Default"/>
    <w:qFormat/>
    <w:pPr>
      <w:spacing w:lineRule="atLeast" w:line="200" w:before="0" w:after="0"/>
    </w:pPr>
    <w:rPr>
      <w:rFonts w:ascii="Lohit Devanagari" w:hAnsi="Lohit Devanagari"/>
      <w:color w:val="auto"/>
      <w:kern w:val="2"/>
      <w:sz w:val="36"/>
    </w:rPr>
  </w:style>
  <w:style w:type="paragraph" w:styleId="Green2">
    <w:name w:val="green2"/>
    <w:basedOn w:val="Default"/>
    <w:qFormat/>
    <w:pPr>
      <w:spacing w:lineRule="atLeast" w:line="200" w:before="0" w:after="0"/>
    </w:pPr>
    <w:rPr>
      <w:rFonts w:ascii="Lohit Devanagari" w:hAnsi="Lohit Devanagari"/>
      <w:color w:val="auto"/>
      <w:kern w:val="2"/>
      <w:sz w:val="36"/>
    </w:rPr>
  </w:style>
  <w:style w:type="paragraph" w:styleId="Green3">
    <w:name w:val="green3"/>
    <w:basedOn w:val="Default"/>
    <w:qFormat/>
    <w:pPr>
      <w:spacing w:lineRule="atLeast" w:line="200" w:before="0" w:after="0"/>
    </w:pPr>
    <w:rPr>
      <w:rFonts w:ascii="Lohit Devanagari" w:hAnsi="Lohit Devanagari"/>
      <w:color w:val="auto"/>
      <w:kern w:val="2"/>
      <w:sz w:val="36"/>
    </w:rPr>
  </w:style>
  <w:style w:type="paragraph" w:styleId="Seetang1">
    <w:name w:val="seetang1"/>
    <w:basedOn w:val="Default"/>
    <w:qFormat/>
    <w:pPr>
      <w:spacing w:lineRule="atLeast" w:line="200" w:before="0" w:after="0"/>
    </w:pPr>
    <w:rPr>
      <w:rFonts w:ascii="Lohit Devanagari" w:hAnsi="Lohit Devanagari"/>
      <w:color w:val="auto"/>
      <w:kern w:val="2"/>
      <w:sz w:val="36"/>
    </w:rPr>
  </w:style>
  <w:style w:type="paragraph" w:styleId="Seetang2">
    <w:name w:val="seetang2"/>
    <w:basedOn w:val="Default"/>
    <w:qFormat/>
    <w:pPr>
      <w:spacing w:lineRule="atLeast" w:line="200" w:before="0" w:after="0"/>
    </w:pPr>
    <w:rPr>
      <w:rFonts w:ascii="Lohit Devanagari" w:hAnsi="Lohit Devanagari"/>
      <w:color w:val="auto"/>
      <w:kern w:val="2"/>
      <w:sz w:val="36"/>
    </w:rPr>
  </w:style>
  <w:style w:type="paragraph" w:styleId="Seetang3">
    <w:name w:val="seetang3"/>
    <w:basedOn w:val="Default"/>
    <w:qFormat/>
    <w:pPr>
      <w:spacing w:lineRule="atLeast" w:line="200" w:before="0" w:after="0"/>
    </w:pPr>
    <w:rPr>
      <w:rFonts w:ascii="Lohit Devanagari" w:hAnsi="Lohit Devanagari"/>
      <w:color w:val="auto"/>
      <w:kern w:val="2"/>
      <w:sz w:val="36"/>
    </w:rPr>
  </w:style>
  <w:style w:type="paragraph" w:styleId="Lightblue1">
    <w:name w:val="lightblue1"/>
    <w:basedOn w:val="Default"/>
    <w:qFormat/>
    <w:pPr>
      <w:spacing w:lineRule="atLeast" w:line="200" w:before="0" w:after="0"/>
    </w:pPr>
    <w:rPr>
      <w:rFonts w:ascii="Lohit Devanagari" w:hAnsi="Lohit Devanagari"/>
      <w:color w:val="auto"/>
      <w:kern w:val="2"/>
      <w:sz w:val="36"/>
    </w:rPr>
  </w:style>
  <w:style w:type="paragraph" w:styleId="Lightblue2">
    <w:name w:val="lightblue2"/>
    <w:basedOn w:val="Default"/>
    <w:qFormat/>
    <w:pPr>
      <w:spacing w:lineRule="atLeast" w:line="200" w:before="0" w:after="0"/>
    </w:pPr>
    <w:rPr>
      <w:rFonts w:ascii="Lohit Devanagari" w:hAnsi="Lohit Devanagari"/>
      <w:color w:val="auto"/>
      <w:kern w:val="2"/>
      <w:sz w:val="36"/>
    </w:rPr>
  </w:style>
  <w:style w:type="paragraph" w:styleId="Lightblue3">
    <w:name w:val="lightblue3"/>
    <w:basedOn w:val="Default"/>
    <w:qFormat/>
    <w:pPr>
      <w:spacing w:lineRule="atLeast" w:line="200" w:before="0" w:after="0"/>
    </w:pPr>
    <w:rPr>
      <w:rFonts w:ascii="Lohit Devanagari" w:hAnsi="Lohit Devanagari"/>
      <w:color w:val="auto"/>
      <w:kern w:val="2"/>
      <w:sz w:val="36"/>
    </w:rPr>
  </w:style>
  <w:style w:type="paragraph" w:styleId="Yellow1">
    <w:name w:val="yellow1"/>
    <w:basedOn w:val="Default"/>
    <w:qFormat/>
    <w:pPr>
      <w:spacing w:lineRule="atLeast" w:line="200" w:before="0" w:after="0"/>
    </w:pPr>
    <w:rPr>
      <w:rFonts w:ascii="Lohit Devanagari" w:hAnsi="Lohit Devanagari"/>
      <w:color w:val="auto"/>
      <w:kern w:val="2"/>
      <w:sz w:val="36"/>
    </w:rPr>
  </w:style>
  <w:style w:type="paragraph" w:styleId="Yellow2">
    <w:name w:val="yellow2"/>
    <w:basedOn w:val="Default"/>
    <w:qFormat/>
    <w:pPr>
      <w:spacing w:lineRule="atLeast" w:line="200" w:before="0" w:after="0"/>
    </w:pPr>
    <w:rPr>
      <w:rFonts w:ascii="Lohit Devanagari" w:hAnsi="Lohit Devanagari"/>
      <w:color w:val="auto"/>
      <w:kern w:val="2"/>
      <w:sz w:val="36"/>
    </w:rPr>
  </w:style>
  <w:style w:type="paragraph" w:styleId="Yellow3">
    <w:name w:val="yellow3"/>
    <w:basedOn w:val="Default"/>
    <w:qFormat/>
    <w:pPr>
      <w:spacing w:lineRule="atLeast" w:line="200" w:before="0" w:after="0"/>
    </w:pPr>
    <w:rPr>
      <w:rFonts w:ascii="Lohit Devanagari" w:hAnsi="Lohit Devanagari"/>
      <w:color w:val="auto"/>
      <w:kern w:val="2"/>
      <w:sz w:val="36"/>
    </w:rPr>
  </w:style>
  <w:style w:type="paragraph" w:styleId="Backgroundobjects">
    <w:name w:val="Background objects"/>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Background">
    <w:name w:val="Backgro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Notes">
    <w:name w:val="Notes"/>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Outline1">
    <w:name w:val="Outline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Outline2">
    <w:name w:val="Outline 2"/>
    <w:basedOn w:val="Outline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Outline3">
    <w:name w:val="Outline 3"/>
    <w:basedOn w:val="Outline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Outline4">
    <w:name w:val="Outline 4"/>
    <w:basedOn w:val="Outline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5">
    <w:name w:val="Outline 5"/>
    <w:basedOn w:val="Outline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6">
    <w:name w:val="Outline 6"/>
    <w:basedOn w:val="Outline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7">
    <w:name w:val="Outline 7"/>
    <w:basedOn w:val="Outline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8">
    <w:name w:val="Outline 8"/>
    <w:basedOn w:val="Outline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Outline9">
    <w:name w:val="Outline 9"/>
    <w:basedOn w:val="Outline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1">
    <w:name w:val="Default~LT~Gliederung 1"/>
    <w:qFormat/>
    <w:pPr>
      <w:keepNext w:val="false"/>
      <w:keepLines w:val="false"/>
      <w:pageBreakBefore w:val="false"/>
      <w:widowControl w:val="false"/>
      <w:suppressAutoHyphens w:val="false"/>
      <w:kinsoku w:val="true"/>
      <w:overflowPunct w:val="false"/>
      <w:autoSpaceDE w:val="true"/>
      <w:bidi w:val="0"/>
      <w:snapToGrid w:val="true"/>
      <w:spacing w:lineRule="auto" w:line="240" w:before="283" w:after="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DefaultLTGliederung2">
    <w:name w:val="Default~LT~Gliederung 2"/>
    <w:basedOn w:val="DefaultLTGliederung1"/>
    <w:qFormat/>
    <w:pPr>
      <w:spacing w:before="227" w:after="0"/>
    </w:pPr>
    <w:rPr>
      <w:rFonts w:ascii="Lohit Devanagari" w:hAnsi="Lohit Devanagari"/>
      <w:b w:val="false"/>
      <w:i w:val="false"/>
      <w:strike w:val="false"/>
      <w:dstrike w:val="false"/>
      <w:outline w:val="false"/>
      <w:shadow w:val="false"/>
      <w:color w:val="auto"/>
      <w:spacing w:val="0"/>
      <w:kern w:val="2"/>
      <w:sz w:val="56"/>
      <w:u w:val="none"/>
      <w:em w:val="none"/>
    </w:rPr>
  </w:style>
  <w:style w:type="paragraph" w:styleId="DefaultLTGliederung3">
    <w:name w:val="Default~LT~Gliederung 3"/>
    <w:basedOn w:val="DefaultLTGliederung2"/>
    <w:qFormat/>
    <w:pPr>
      <w:spacing w:before="170" w:after="0"/>
    </w:pPr>
    <w:rPr>
      <w:rFonts w:ascii="Lohit Devanagari" w:hAnsi="Lohit Devanagari"/>
      <w:b w:val="false"/>
      <w:i w:val="false"/>
      <w:strike w:val="false"/>
      <w:dstrike w:val="false"/>
      <w:outline w:val="false"/>
      <w:shadow w:val="false"/>
      <w:color w:val="auto"/>
      <w:spacing w:val="0"/>
      <w:kern w:val="2"/>
      <w:sz w:val="48"/>
      <w:u w:val="none"/>
      <w:em w:val="none"/>
    </w:rPr>
  </w:style>
  <w:style w:type="paragraph" w:styleId="DefaultLTGliederung4">
    <w:name w:val="Default~LT~Gliederung 4"/>
    <w:basedOn w:val="DefaultLTGliederung3"/>
    <w:qFormat/>
    <w:pPr>
      <w:spacing w:before="113"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5">
    <w:name w:val="Default~LT~Gliederung 5"/>
    <w:basedOn w:val="DefaultLTGliederung4"/>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6">
    <w:name w:val="Default~LT~Gliederung 6"/>
    <w:basedOn w:val="DefaultLTGliederung5"/>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7">
    <w:name w:val="Default~LT~Gliederung 7"/>
    <w:basedOn w:val="DefaultLTGliederung6"/>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8">
    <w:name w:val="Default~LT~Gliederung 8"/>
    <w:basedOn w:val="DefaultLTGliederung7"/>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Gliederung9">
    <w:name w:val="Default~LT~Gliederung 9"/>
    <w:basedOn w:val="DefaultLTGliederung8"/>
    <w:qFormat/>
    <w:pPr>
      <w:spacing w:before="57" w:after="0"/>
    </w:pPr>
    <w:rPr>
      <w:rFonts w:ascii="Lohit Devanagari" w:hAnsi="Lohit Devanagari"/>
      <w:b w:val="false"/>
      <w:i w:val="false"/>
      <w:strike w:val="false"/>
      <w:dstrike w:val="false"/>
      <w:outline w:val="false"/>
      <w:shadow w:val="false"/>
      <w:color w:val="auto"/>
      <w:spacing w:val="0"/>
      <w:kern w:val="2"/>
      <w:sz w:val="40"/>
      <w:u w:val="none"/>
      <w:em w:val="none"/>
    </w:rPr>
  </w:style>
  <w:style w:type="paragraph" w:styleId="DefaultLTTitel">
    <w:name w:val="Default~LT~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88"/>
      <w:sz w:val="88"/>
      <w:szCs w:val="24"/>
      <w:u w:val="none"/>
      <w:shd w:fill="auto" w:val="clear"/>
      <w:vertAlign w:val="baseline"/>
      <w:em w:val="none"/>
      <w:lang w:val="el-GR" w:eastAsia="zh-CN" w:bidi="hi-IN"/>
    </w:rPr>
  </w:style>
  <w:style w:type="paragraph" w:styleId="DefaultLTUntertitel">
    <w:name w:val="Default~LT~Untertitel"/>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center"/>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64"/>
      <w:sz w:val="64"/>
      <w:szCs w:val="24"/>
      <w:u w:val="none"/>
      <w:shd w:fill="auto" w:val="clear"/>
      <w:vertAlign w:val="baseline"/>
      <w:em w:val="none"/>
      <w:lang w:val="el-GR" w:eastAsia="zh-CN" w:bidi="hi-IN"/>
    </w:rPr>
  </w:style>
  <w:style w:type="paragraph" w:styleId="DefaultLTNotizen">
    <w:name w:val="Default~LT~Notizen"/>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ind w:left="340" w:right="0" w:hanging="340"/>
      <w:jc w:val="left"/>
    </w:pPr>
    <w:rPr>
      <w:rFonts w:ascii="Lohit Devanagari" w:hAnsi="Lohit Devanagari" w:eastAsia="DejaVu Sans" w:cs="Liberation Sans"/>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40"/>
      <w:sz w:val="40"/>
      <w:szCs w:val="24"/>
      <w:u w:val="none"/>
      <w:shd w:fill="auto" w:val="clear"/>
      <w:vertAlign w:val="baseline"/>
      <w:em w:val="none"/>
      <w:lang w:val="el-GR" w:eastAsia="zh-CN" w:bidi="hi-IN"/>
    </w:rPr>
  </w:style>
  <w:style w:type="paragraph" w:styleId="DefaultLTHintergrundobjekte">
    <w:name w:val="Default~LT~Hintergrundobjekte"/>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DefaultLTHintergrund">
    <w:name w:val="Default~LT~Hintergrund"/>
    <w:qFormat/>
    <w:pPr>
      <w:keepNext w:val="false"/>
      <w:keepLines w:val="false"/>
      <w:pageBreakBefore w:val="false"/>
      <w:widowControl w:val="false"/>
      <w:suppressAutoHyphens w:val="false"/>
      <w:kinsoku w:val="true"/>
      <w:overflowPunct w:val="false"/>
      <w:autoSpaceDE w:val="true"/>
      <w:bidi w:val="0"/>
      <w:snapToGrid w:val="true"/>
      <w:spacing w:lineRule="auto" w:line="240" w:before="0" w:after="0"/>
      <w:jc w:val="left"/>
    </w:pPr>
    <w:rPr>
      <w:rFonts w:ascii="Liberation Serif" w:hAnsi="Liberation Serif" w:eastAsia="DejaVu Sans" w:cs="Liberation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l-GR" w:eastAsia="zh-CN" w:bidi="hi-IN"/>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ec.europa.eu/info/law/better-regulation/have-your-say/initiatives/16213-European-Open-Digital-Ecosystems/F33370278_en" TargetMode="External"/><Relationship Id="rId4" Type="http://schemas.openxmlformats.org/officeDocument/2006/relationships/hyperlink" Target="https://ec.europa.eu/info/law/better-regulation/have-your-say/initiatives/16213-European-Open-Digital-Ecosystems/F33370278_en" TargetMode="External"/><Relationship Id="rId5" Type="http://schemas.openxmlformats.org/officeDocument/2006/relationships/hyperlink" Target="https://ec.europa.eu/info/law/better-regulation/have-your-say/initiatives/16213-European-Open-Digital-Ecosystems/F33370278_en" TargetMode="External"/><Relationship Id="rId6" Type="http://schemas.openxmlformats.org/officeDocument/2006/relationships/hyperlink" Target="mailto:admin@eellak.gr" TargetMode="External"/><Relationship Id="rId7" Type="http://schemas.openxmlformats.org/officeDocument/2006/relationships/hyperlink" Target="https://eellak.ellak.gr/" TargetMode="External"/><Relationship Id="rId8" Type="http://schemas.openxmlformats.org/officeDocument/2006/relationships/hyperlink" Target="http://wiki.creativecommons.org/Greece" TargetMode="External"/><Relationship Id="rId9" Type="http://schemas.openxmlformats.org/officeDocument/2006/relationships/hyperlink" Target="http://www.communia-association.org/" TargetMode="External"/><Relationship Id="rId10" Type="http://schemas.openxmlformats.org/officeDocument/2006/relationships/hyperlink" Target="http://opendatainstitute.org/" TargetMode="External"/><Relationship Id="rId11" Type="http://schemas.openxmlformats.org/officeDocument/2006/relationships/hyperlink" Target="http://internationalbudget.org/what-we-do/major-ibp-initiatives/open-budget-initiative"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1930</TotalTime>
  <Application>Collabora_Office/22.05.10.1$Linux_X86_64 LibreOffice_project/dadcf15b93ea7a20024f551327fed2744887a52f</Application>
  <AppVersion>15.0000</AppVersion>
  <Pages>2</Pages>
  <Words>543</Words>
  <Characters>3896</Characters>
  <CharactersWithSpaces>4418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2022-01-24T12:42:00Z</dcterms:created>
  <dc:creator/>
  <dc:description/>
  <dc:language>el-GR</dc:language>
  <cp:lastModifiedBy/>
  <dcterms:modified xsi:type="dcterms:W3CDTF">2026-02-05T11:34:56Z</dcterms:modified>
  <cp:revision>385</cp:revision>
  <dc:subject/>
  <dc:title/>
</cp:coreProperties>
</file>

<file path=docProps/custom.xml><?xml version="1.0" encoding="utf-8"?>
<Properties xmlns="http://schemas.openxmlformats.org/officeDocument/2006/custom-properties" xmlns:vt="http://schemas.openxmlformats.org/officeDocument/2006/docPropsVTypes"/>
</file>